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0C6" w:rsidRDefault="008A40C6" w:rsidP="008A40C6">
      <w:pPr>
        <w:pStyle w:val="Standard"/>
      </w:pPr>
      <w:r>
        <w:rPr>
          <w:b/>
          <w:noProof/>
          <w:sz w:val="28"/>
          <w:szCs w:val="28"/>
        </w:rPr>
        <w:t xml:space="preserve">                                                        </w:t>
      </w:r>
    </w:p>
    <w:p w:rsidR="004F4EBC" w:rsidRDefault="008B4E25" w:rsidP="008A40C6">
      <w:pPr>
        <w:rPr>
          <w:rFonts w:ascii="Times New Roman" w:hAnsi="Times New Roman" w:cs="Times New Roman"/>
          <w:sz w:val="32"/>
          <w:szCs w:val="32"/>
        </w:rPr>
      </w:pPr>
      <w:r w:rsidRPr="005B5658">
        <w:rPr>
          <w:rFonts w:ascii="Times New Roman" w:hAnsi="Times New Roman" w:cs="Times New Roman"/>
          <w:b/>
          <w:sz w:val="28"/>
          <w:szCs w:val="28"/>
        </w:rPr>
        <w:t>В сентябре 2022г. Местная общественная организация территориальное общественное самоуправление «Коростинский» Котовского муниципального района стал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B5658">
        <w:rPr>
          <w:rFonts w:ascii="Times New Roman" w:hAnsi="Times New Roman" w:cs="Times New Roman"/>
          <w:b/>
          <w:sz w:val="28"/>
          <w:szCs w:val="28"/>
        </w:rPr>
        <w:t xml:space="preserve"> победителем в конкурсе на</w:t>
      </w:r>
      <w:r w:rsidRPr="005B5658">
        <w:rPr>
          <w:b/>
          <w:sz w:val="26"/>
          <w:szCs w:val="26"/>
        </w:rPr>
        <w:t xml:space="preserve"> </w:t>
      </w:r>
      <w:r w:rsidRPr="00EA2020">
        <w:rPr>
          <w:rFonts w:ascii="Times New Roman" w:hAnsi="Times New Roman" w:cs="Times New Roman"/>
          <w:b/>
          <w:sz w:val="28"/>
          <w:szCs w:val="28"/>
        </w:rPr>
        <w:t>предоставление социально ориентированным некоммерческим организациям, осуществляющим деятельность на территории Волгоградской области, субсидий на реализацию социально значимых проектов (программ) по приоритетным направлениям социальной политики Волгоградской области. На субсидию из областного бюджета в сумме 350 000 рублей было закуплено оборудование для детской игровой площадки: качели 2-х местные, качалка-балансир, карусель маленькая, горка малая, детский городок. Детская площадка была установлена в с. Корости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но по ул. Ворошилова. Перед установкой детской площадки 11 волонтеров и индивидуальный предприниматель Мордвинов Павел Петрович привели территорию под площадку в порядок. Был убран и вывезен мусор, сорная растительность, выкорчеваны кустарники. ИП Мордвинов П.П. выровнял </w:t>
      </w:r>
      <w:r w:rsidRPr="008B4E25">
        <w:rPr>
          <w:rFonts w:ascii="Times New Roman" w:hAnsi="Times New Roman" w:cs="Times New Roman"/>
          <w:b/>
          <w:sz w:val="28"/>
          <w:szCs w:val="28"/>
        </w:rPr>
        <w:t>территорию, завез песок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A40C6" w:rsidRPr="004106E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A40C6" w:rsidRDefault="004F4EBC" w:rsidP="008A40C6">
      <w:pPr>
        <w:rPr>
          <w:rFonts w:ascii="Times New Roman" w:hAnsi="Times New Roman" w:cs="Times New Roman"/>
          <w:sz w:val="32"/>
          <w:szCs w:val="32"/>
        </w:rPr>
      </w:pPr>
      <w:r w:rsidRPr="004F4E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773131"/>
            <wp:effectExtent l="0" t="0" r="3175" b="8890"/>
            <wp:docPr id="2" name="Рисунок 2" descr="C:\Users\User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0C6" w:rsidRPr="004106E6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EA650A" w:rsidRDefault="00EA650A" w:rsidP="008A40C6">
      <w:pPr>
        <w:rPr>
          <w:rFonts w:ascii="Times New Roman" w:hAnsi="Times New Roman" w:cs="Times New Roman"/>
          <w:sz w:val="32"/>
          <w:szCs w:val="32"/>
        </w:rPr>
      </w:pPr>
    </w:p>
    <w:p w:rsidR="00EA650A" w:rsidRPr="004106E6" w:rsidRDefault="00EA650A" w:rsidP="008A40C6">
      <w:pPr>
        <w:rPr>
          <w:rFonts w:ascii="Times New Roman" w:hAnsi="Times New Roman" w:cs="Times New Roman"/>
          <w:sz w:val="32"/>
          <w:szCs w:val="32"/>
        </w:rPr>
      </w:pPr>
      <w:r w:rsidRPr="00EA650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132"/>
            <wp:effectExtent l="0" t="0" r="3175" b="635"/>
            <wp:docPr id="1" name="Рисунок 1" descr="C:\Users\User\Desktop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50A" w:rsidRPr="004106E6" w:rsidSect="004106E6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0D"/>
    <w:rsid w:val="000979BF"/>
    <w:rsid w:val="001A4660"/>
    <w:rsid w:val="0028245D"/>
    <w:rsid w:val="004106E6"/>
    <w:rsid w:val="00444C48"/>
    <w:rsid w:val="00446747"/>
    <w:rsid w:val="004F4EBC"/>
    <w:rsid w:val="005A141B"/>
    <w:rsid w:val="005D2961"/>
    <w:rsid w:val="008724A9"/>
    <w:rsid w:val="008A40C6"/>
    <w:rsid w:val="008B4E25"/>
    <w:rsid w:val="0093496E"/>
    <w:rsid w:val="00A80880"/>
    <w:rsid w:val="00B72F59"/>
    <w:rsid w:val="00C56E0D"/>
    <w:rsid w:val="00CF7150"/>
    <w:rsid w:val="00D92550"/>
    <w:rsid w:val="00DF7B5E"/>
    <w:rsid w:val="00EA650A"/>
    <w:rsid w:val="00F4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747C8"/>
  <w15:docId w15:val="{46902A30-3465-4FF0-A96B-BC92A57F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5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9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92550"/>
    <w:pPr>
      <w:spacing w:after="0" w:line="240" w:lineRule="auto"/>
    </w:pPr>
  </w:style>
  <w:style w:type="paragraph" w:customStyle="1" w:styleId="Standard">
    <w:name w:val="Standard"/>
    <w:rsid w:val="008A40C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2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72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0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1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97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93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135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3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16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209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913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3954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78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786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804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990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0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755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2386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8338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1510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2022-10-25T10:34:00Z</cp:lastPrinted>
  <dcterms:created xsi:type="dcterms:W3CDTF">2022-12-23T06:05:00Z</dcterms:created>
  <dcterms:modified xsi:type="dcterms:W3CDTF">2022-12-23T07:04:00Z</dcterms:modified>
</cp:coreProperties>
</file>