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62" w:rsidRPr="00ED4862" w:rsidRDefault="00ED4862" w:rsidP="00ED4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862">
        <w:rPr>
          <w:rFonts w:ascii="Arial" w:hAnsi="Arial" w:cs="Arial"/>
          <w:b/>
          <w:sz w:val="24"/>
          <w:szCs w:val="24"/>
        </w:rPr>
        <w:t>СОВЕТ</w:t>
      </w:r>
    </w:p>
    <w:p w:rsidR="00ED4862" w:rsidRPr="00ED4862" w:rsidRDefault="00ED4862" w:rsidP="00ED4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862">
        <w:rPr>
          <w:rFonts w:ascii="Arial" w:hAnsi="Arial" w:cs="Arial"/>
          <w:b/>
          <w:sz w:val="24"/>
          <w:szCs w:val="24"/>
        </w:rPr>
        <w:t>КОРОСТИНСКОГО СЕЛЬСКОГО ПОСЕЛЕНИЯ</w:t>
      </w:r>
    </w:p>
    <w:p w:rsidR="00ED4862" w:rsidRPr="00ED4862" w:rsidRDefault="00ED4862" w:rsidP="00ED4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862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ED4862" w:rsidRPr="00ED4862" w:rsidRDefault="00ED4862" w:rsidP="00ED486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86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ED4862" w:rsidRDefault="00ED4862" w:rsidP="00ED4862">
      <w:r>
        <w:t xml:space="preserve">                                                                     </w:t>
      </w:r>
    </w:p>
    <w:p w:rsidR="00ED4862" w:rsidRDefault="00ED4862" w:rsidP="00ED4862">
      <w:pPr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РЕШЕНИЕ</w:t>
      </w:r>
    </w:p>
    <w:p w:rsidR="00ED4862" w:rsidRDefault="005A7EE2" w:rsidP="00ED4862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«20» февраля 2020  г. № 3</w:t>
      </w:r>
      <w:r w:rsidR="00C10F38">
        <w:rPr>
          <w:rFonts w:ascii="Arial" w:hAnsi="Arial" w:cs="Arial"/>
          <w:b w:val="0"/>
          <w:sz w:val="24"/>
          <w:szCs w:val="24"/>
        </w:rPr>
        <w:t>/1</w:t>
      </w:r>
    </w:p>
    <w:p w:rsidR="00DE3A58" w:rsidRPr="0028724B" w:rsidRDefault="00DE3A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DE3A58" w:rsidRPr="0028724B" w:rsidTr="00BF39FA">
        <w:tc>
          <w:tcPr>
            <w:tcW w:w="5068" w:type="dxa"/>
          </w:tcPr>
          <w:p w:rsidR="00DE3A58" w:rsidRPr="00ED4862" w:rsidRDefault="00D9710B" w:rsidP="00FA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862">
              <w:rPr>
                <w:rFonts w:ascii="Arial" w:hAnsi="Arial" w:cs="Arial"/>
                <w:sz w:val="24"/>
                <w:szCs w:val="24"/>
              </w:rPr>
              <w:t xml:space="preserve">Об итогах рассмотрения </w:t>
            </w:r>
            <w:r w:rsidR="00FA6C38" w:rsidRPr="00ED4862">
              <w:rPr>
                <w:rFonts w:ascii="Arial" w:hAnsi="Arial" w:cs="Arial"/>
                <w:sz w:val="24"/>
                <w:szCs w:val="24"/>
              </w:rPr>
              <w:t>ежегодного</w:t>
            </w:r>
            <w:r w:rsidRPr="00ED4862">
              <w:rPr>
                <w:rFonts w:ascii="Arial" w:hAnsi="Arial" w:cs="Arial"/>
                <w:sz w:val="24"/>
                <w:szCs w:val="24"/>
              </w:rPr>
              <w:t xml:space="preserve"> отчета главы </w:t>
            </w:r>
            <w:r w:rsidR="00ED4862">
              <w:rPr>
                <w:rFonts w:ascii="Arial" w:hAnsi="Arial" w:cs="Arial"/>
                <w:sz w:val="24"/>
                <w:szCs w:val="24"/>
              </w:rPr>
              <w:t>Коростинского</w:t>
            </w:r>
            <w:r w:rsidRPr="00ED486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F1321C" w:rsidRPr="00ED4862">
              <w:rPr>
                <w:rFonts w:ascii="Arial" w:hAnsi="Arial" w:cs="Arial"/>
                <w:sz w:val="24"/>
                <w:szCs w:val="24"/>
              </w:rPr>
              <w:t xml:space="preserve"> о результатах своей деятельности</w:t>
            </w:r>
            <w:r w:rsidR="00FA6C38" w:rsidRPr="00ED4862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F1321C" w:rsidRPr="00ED4862">
              <w:rPr>
                <w:rFonts w:ascii="Arial" w:hAnsi="Arial" w:cs="Arial"/>
                <w:sz w:val="24"/>
                <w:szCs w:val="24"/>
              </w:rPr>
              <w:t xml:space="preserve"> деятельности администрации </w:t>
            </w:r>
            <w:r w:rsidR="00ED4862">
              <w:rPr>
                <w:rFonts w:ascii="Arial" w:hAnsi="Arial" w:cs="Arial"/>
                <w:sz w:val="24"/>
                <w:szCs w:val="24"/>
              </w:rPr>
              <w:t>Коростинского</w:t>
            </w:r>
            <w:r w:rsidR="00F1321C" w:rsidRPr="00ED486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69" w:type="dxa"/>
          </w:tcPr>
          <w:p w:rsidR="00DE3A58" w:rsidRPr="0028724B" w:rsidRDefault="00DE3A58" w:rsidP="00BF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A58" w:rsidRPr="0028724B" w:rsidRDefault="00DE3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58" w:rsidRPr="00ED4862" w:rsidRDefault="00DE3A58" w:rsidP="0078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D4862">
        <w:rPr>
          <w:rFonts w:ascii="Arial" w:hAnsi="Arial" w:cs="Arial"/>
          <w:sz w:val="24"/>
          <w:szCs w:val="24"/>
        </w:rPr>
        <w:t xml:space="preserve">В соответствии </w:t>
      </w:r>
      <w:r w:rsidR="00F1321C" w:rsidRPr="00ED4862">
        <w:rPr>
          <w:rFonts w:ascii="Arial" w:hAnsi="Arial" w:cs="Arial"/>
          <w:sz w:val="24"/>
          <w:szCs w:val="24"/>
        </w:rPr>
        <w:t xml:space="preserve">с </w:t>
      </w:r>
      <w:r w:rsidRPr="00ED4862">
        <w:rPr>
          <w:rFonts w:ascii="Arial" w:hAnsi="Arial" w:cs="Arial"/>
          <w:sz w:val="24"/>
          <w:szCs w:val="24"/>
        </w:rPr>
        <w:t>Федеральным законом от 06.10.2003 №131-ФЗ  «Об общих принципах организации местного самоуправления в Российской Федерации»,</w:t>
      </w:r>
      <w:r w:rsidR="00F1321C" w:rsidRPr="00ED4862">
        <w:rPr>
          <w:rFonts w:ascii="Arial" w:hAnsi="Arial" w:cs="Arial"/>
          <w:sz w:val="24"/>
          <w:szCs w:val="24"/>
        </w:rPr>
        <w:t xml:space="preserve"> решением </w:t>
      </w:r>
      <w:r w:rsidR="00ED4862">
        <w:rPr>
          <w:rFonts w:ascii="Arial" w:hAnsi="Arial" w:cs="Arial"/>
          <w:sz w:val="24"/>
          <w:szCs w:val="24"/>
        </w:rPr>
        <w:t>Совета Корости</w:t>
      </w:r>
      <w:r w:rsidR="0046237F">
        <w:rPr>
          <w:rFonts w:ascii="Arial" w:hAnsi="Arial" w:cs="Arial"/>
          <w:sz w:val="24"/>
          <w:szCs w:val="24"/>
        </w:rPr>
        <w:t>нского сельског</w:t>
      </w:r>
      <w:r w:rsidR="007E1FBF">
        <w:rPr>
          <w:rFonts w:ascii="Arial" w:hAnsi="Arial" w:cs="Arial"/>
          <w:sz w:val="24"/>
          <w:szCs w:val="24"/>
        </w:rPr>
        <w:t>о поселения от 16.02.2018 г. № 4</w:t>
      </w:r>
      <w:r w:rsidR="0046237F">
        <w:rPr>
          <w:rFonts w:ascii="Arial" w:hAnsi="Arial" w:cs="Arial"/>
          <w:sz w:val="24"/>
          <w:szCs w:val="24"/>
        </w:rPr>
        <w:t>/2 « Об утверждении Порядка предоставления и рассмотрения ежегодного отчета главы Коростинского сельского поселения Совета Коростинского сельского поселения о результатах своей деятельности и деятельности администрации Коростинского сельского поселения</w:t>
      </w:r>
      <w:r w:rsidR="00ED4862">
        <w:rPr>
          <w:rFonts w:ascii="Arial" w:hAnsi="Arial" w:cs="Arial"/>
          <w:sz w:val="24"/>
          <w:szCs w:val="24"/>
        </w:rPr>
        <w:t>»</w:t>
      </w:r>
      <w:r w:rsidR="00F1321C" w:rsidRPr="00ED4862">
        <w:rPr>
          <w:rFonts w:ascii="Arial" w:hAnsi="Arial" w:cs="Arial"/>
          <w:sz w:val="24"/>
          <w:szCs w:val="24"/>
        </w:rPr>
        <w:t xml:space="preserve">, </w:t>
      </w:r>
      <w:r w:rsidRPr="00ED4862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ED4862">
        <w:rPr>
          <w:rFonts w:ascii="Arial" w:hAnsi="Arial" w:cs="Arial"/>
          <w:sz w:val="24"/>
          <w:szCs w:val="24"/>
        </w:rPr>
        <w:t>Коростинского</w:t>
      </w:r>
      <w:r w:rsidRPr="00ED4862">
        <w:rPr>
          <w:rFonts w:ascii="Arial" w:hAnsi="Arial" w:cs="Arial"/>
          <w:sz w:val="24"/>
          <w:szCs w:val="24"/>
        </w:rPr>
        <w:t xml:space="preserve"> сельского поселения,  Совет</w:t>
      </w:r>
      <w:r w:rsidR="00ED4862">
        <w:rPr>
          <w:rFonts w:ascii="Arial" w:hAnsi="Arial" w:cs="Arial"/>
          <w:sz w:val="24"/>
          <w:szCs w:val="24"/>
        </w:rPr>
        <w:t xml:space="preserve"> Коростинского</w:t>
      </w:r>
      <w:proofErr w:type="gramEnd"/>
      <w:r w:rsidR="00ED486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D4862">
        <w:rPr>
          <w:rFonts w:ascii="Arial" w:hAnsi="Arial" w:cs="Arial"/>
          <w:sz w:val="24"/>
          <w:szCs w:val="24"/>
        </w:rPr>
        <w:t>, решил:</w:t>
      </w:r>
    </w:p>
    <w:p w:rsidR="00DE3A58" w:rsidRPr="00ED4862" w:rsidRDefault="00DE3A58" w:rsidP="0078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A074A" w:rsidRPr="00ED4862" w:rsidRDefault="00DE3A58" w:rsidP="0078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4862">
        <w:rPr>
          <w:rFonts w:ascii="Arial" w:hAnsi="Arial" w:cs="Arial"/>
          <w:sz w:val="24"/>
          <w:szCs w:val="24"/>
        </w:rPr>
        <w:t xml:space="preserve">1. </w:t>
      </w:r>
      <w:r w:rsidR="00F1321C" w:rsidRPr="00ED4862">
        <w:rPr>
          <w:rFonts w:ascii="Arial" w:hAnsi="Arial" w:cs="Arial"/>
          <w:sz w:val="24"/>
          <w:szCs w:val="24"/>
        </w:rPr>
        <w:t xml:space="preserve">Признать результаты деятельности главы </w:t>
      </w:r>
      <w:r w:rsidR="00ED4862">
        <w:rPr>
          <w:rFonts w:ascii="Arial" w:hAnsi="Arial" w:cs="Arial"/>
          <w:sz w:val="24"/>
          <w:szCs w:val="24"/>
        </w:rPr>
        <w:t>Коростинского сельского поселения,</w:t>
      </w:r>
      <w:r w:rsidR="00F1321C" w:rsidRPr="00ED4862">
        <w:rPr>
          <w:rFonts w:ascii="Arial" w:hAnsi="Arial" w:cs="Arial"/>
          <w:sz w:val="24"/>
          <w:szCs w:val="24"/>
        </w:rPr>
        <w:t xml:space="preserve"> деятельности администрации </w:t>
      </w:r>
      <w:r w:rsidR="00ED4862">
        <w:rPr>
          <w:rFonts w:ascii="Arial" w:hAnsi="Arial" w:cs="Arial"/>
          <w:sz w:val="24"/>
          <w:szCs w:val="24"/>
        </w:rPr>
        <w:t xml:space="preserve">Коростинского </w:t>
      </w:r>
      <w:r w:rsidR="00F1321C" w:rsidRPr="00ED4862">
        <w:rPr>
          <w:rFonts w:ascii="Arial" w:hAnsi="Arial" w:cs="Arial"/>
          <w:sz w:val="24"/>
          <w:szCs w:val="24"/>
        </w:rPr>
        <w:t xml:space="preserve"> сельского поселения</w:t>
      </w:r>
      <w:r w:rsidR="00ED4862">
        <w:rPr>
          <w:rFonts w:ascii="Arial" w:hAnsi="Arial" w:cs="Arial"/>
          <w:sz w:val="24"/>
          <w:szCs w:val="24"/>
        </w:rPr>
        <w:t xml:space="preserve"> и </w:t>
      </w:r>
      <w:r w:rsidR="0046237F">
        <w:rPr>
          <w:rFonts w:ascii="Arial" w:hAnsi="Arial" w:cs="Arial"/>
          <w:sz w:val="24"/>
          <w:szCs w:val="24"/>
        </w:rPr>
        <w:t xml:space="preserve">деятельности администрации Коростинского сельского поселения </w:t>
      </w:r>
      <w:r w:rsidR="00F1321C" w:rsidRPr="00ED4862">
        <w:rPr>
          <w:rFonts w:ascii="Arial" w:hAnsi="Arial" w:cs="Arial"/>
          <w:sz w:val="24"/>
          <w:szCs w:val="24"/>
        </w:rPr>
        <w:t>удовлетворительными.</w:t>
      </w:r>
      <w:r w:rsidR="006E350E">
        <w:rPr>
          <w:rFonts w:ascii="Arial" w:hAnsi="Arial" w:cs="Arial"/>
          <w:sz w:val="24"/>
          <w:szCs w:val="24"/>
        </w:rPr>
        <w:t xml:space="preserve"> </w:t>
      </w:r>
    </w:p>
    <w:p w:rsidR="00F1321C" w:rsidRPr="00ED4862" w:rsidRDefault="00F1321C" w:rsidP="0078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4862">
        <w:rPr>
          <w:rFonts w:ascii="Arial" w:hAnsi="Arial" w:cs="Arial"/>
          <w:sz w:val="24"/>
          <w:szCs w:val="24"/>
        </w:rPr>
        <w:t xml:space="preserve">2. Настоящее решение вместе  с ежегодным отчетом </w:t>
      </w:r>
      <w:r w:rsidR="00FA6C38" w:rsidRPr="00ED4862">
        <w:rPr>
          <w:rFonts w:ascii="Arial" w:hAnsi="Arial" w:cs="Arial"/>
          <w:sz w:val="24"/>
          <w:szCs w:val="24"/>
        </w:rPr>
        <w:t xml:space="preserve">главы </w:t>
      </w:r>
      <w:r w:rsidR="00ED4862">
        <w:rPr>
          <w:rFonts w:ascii="Arial" w:hAnsi="Arial" w:cs="Arial"/>
          <w:sz w:val="24"/>
          <w:szCs w:val="24"/>
        </w:rPr>
        <w:t>Коростинского</w:t>
      </w:r>
      <w:r w:rsidR="00FA6C38" w:rsidRPr="00ED486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D4862">
        <w:rPr>
          <w:rFonts w:ascii="Arial" w:hAnsi="Arial" w:cs="Arial"/>
          <w:sz w:val="24"/>
          <w:szCs w:val="24"/>
        </w:rPr>
        <w:t xml:space="preserve">подлежит официальному обнародованию и размещению </w:t>
      </w:r>
      <w:r w:rsidR="001A074A" w:rsidRPr="00ED4862">
        <w:rPr>
          <w:rFonts w:ascii="Arial" w:hAnsi="Arial" w:cs="Arial"/>
          <w:sz w:val="24"/>
          <w:szCs w:val="24"/>
        </w:rPr>
        <w:t xml:space="preserve">в сети Интернет  </w:t>
      </w:r>
      <w:r w:rsidR="0017027C" w:rsidRPr="0019249A">
        <w:rPr>
          <w:rFonts w:ascii="Arial" w:hAnsi="Arial" w:cs="Arial"/>
          <w:sz w:val="24"/>
          <w:szCs w:val="24"/>
          <w:lang w:val="en-US"/>
        </w:rPr>
        <w:t>http</w:t>
      </w:r>
      <w:r w:rsidR="0019249A">
        <w:rPr>
          <w:rFonts w:ascii="Arial" w:hAnsi="Arial" w:cs="Arial"/>
          <w:sz w:val="24"/>
          <w:szCs w:val="24"/>
        </w:rPr>
        <w:t>:</w:t>
      </w:r>
      <w:proofErr w:type="spellStart"/>
      <w:r w:rsidR="005A7EE2">
        <w:rPr>
          <w:rFonts w:ascii="Arial" w:hAnsi="Arial" w:cs="Arial"/>
          <w:sz w:val="24"/>
          <w:szCs w:val="24"/>
        </w:rPr>
        <w:t>коростинское</w:t>
      </w:r>
      <w:proofErr w:type="spellEnd"/>
      <w:r w:rsidR="005A7EE2">
        <w:rPr>
          <w:rFonts w:ascii="Arial" w:hAnsi="Arial" w:cs="Arial"/>
          <w:sz w:val="24"/>
          <w:szCs w:val="24"/>
        </w:rPr>
        <w:t xml:space="preserve"> 34.рф</w:t>
      </w:r>
      <w:r w:rsidR="005D4684" w:rsidRPr="00ED48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4862">
        <w:rPr>
          <w:rFonts w:ascii="Arial" w:hAnsi="Arial" w:cs="Arial"/>
          <w:sz w:val="24"/>
          <w:szCs w:val="24"/>
        </w:rPr>
        <w:t xml:space="preserve">в 10 – </w:t>
      </w:r>
      <w:proofErr w:type="spellStart"/>
      <w:r w:rsidRPr="00ED4862">
        <w:rPr>
          <w:rFonts w:ascii="Arial" w:hAnsi="Arial" w:cs="Arial"/>
          <w:sz w:val="24"/>
          <w:szCs w:val="24"/>
        </w:rPr>
        <w:t>дневный</w:t>
      </w:r>
      <w:proofErr w:type="spellEnd"/>
      <w:r w:rsidRPr="00ED4862">
        <w:rPr>
          <w:rFonts w:ascii="Arial" w:hAnsi="Arial" w:cs="Arial"/>
          <w:sz w:val="24"/>
          <w:szCs w:val="24"/>
        </w:rPr>
        <w:t xml:space="preserve"> срок с момента его принятия.</w:t>
      </w:r>
    </w:p>
    <w:p w:rsidR="00DE3A58" w:rsidRPr="00ED4862" w:rsidRDefault="00DE3A58" w:rsidP="0078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A58" w:rsidRPr="00ED4862" w:rsidRDefault="00DE3A58" w:rsidP="0078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A58" w:rsidRPr="00ED4862" w:rsidRDefault="00DE3A58" w:rsidP="0078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862" w:rsidRDefault="00DE3A58" w:rsidP="0078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862">
        <w:rPr>
          <w:rFonts w:ascii="Arial" w:hAnsi="Arial" w:cs="Arial"/>
          <w:sz w:val="24"/>
          <w:szCs w:val="24"/>
        </w:rPr>
        <w:t xml:space="preserve">Глава </w:t>
      </w:r>
      <w:r w:rsidR="00ED4862">
        <w:rPr>
          <w:rFonts w:ascii="Arial" w:hAnsi="Arial" w:cs="Arial"/>
          <w:sz w:val="24"/>
          <w:szCs w:val="24"/>
        </w:rPr>
        <w:t>Коростинского</w:t>
      </w:r>
    </w:p>
    <w:p w:rsidR="002D698F" w:rsidRDefault="002D698F" w:rsidP="0078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ED4862" w:rsidP="0078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DE3A58" w:rsidRPr="00ED4862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С.М.</w:t>
      </w:r>
      <w:proofErr w:type="gramStart"/>
      <w:r>
        <w:rPr>
          <w:rFonts w:ascii="Arial" w:hAnsi="Arial" w:cs="Arial"/>
          <w:sz w:val="24"/>
          <w:szCs w:val="24"/>
        </w:rPr>
        <w:t>Павловский</w:t>
      </w:r>
      <w:proofErr w:type="spellEnd"/>
      <w:proofErr w:type="gramEnd"/>
      <w:r w:rsidR="00DE3A58" w:rsidRPr="00ED4862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2D698F" w:rsidRDefault="002D698F" w:rsidP="0078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98F" w:rsidRDefault="002D698F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EE2" w:rsidRDefault="005A7EE2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EE2" w:rsidRDefault="005A7EE2" w:rsidP="0087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7F" w:rsidRDefault="006E350E" w:rsidP="00C10F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10F38">
        <w:rPr>
          <w:rFonts w:ascii="Arial" w:hAnsi="Arial" w:cs="Arial"/>
          <w:sz w:val="24"/>
          <w:szCs w:val="24"/>
        </w:rPr>
        <w:t xml:space="preserve"> </w:t>
      </w:r>
    </w:p>
    <w:p w:rsidR="00C10F38" w:rsidRDefault="00C10F38" w:rsidP="003A7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E1E" w:rsidRDefault="000E0E1E" w:rsidP="000E0E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решению Совета</w:t>
      </w:r>
    </w:p>
    <w:p w:rsidR="000E0E1E" w:rsidRDefault="000E0E1E" w:rsidP="000E0E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Коростинского сельского поселения</w:t>
      </w:r>
    </w:p>
    <w:p w:rsidR="000E0E1E" w:rsidRDefault="000E0E1E" w:rsidP="000E0E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20.02.2020 г. № 3/1 </w:t>
      </w:r>
    </w:p>
    <w:p w:rsidR="000E0E1E" w:rsidRDefault="000E0E1E" w:rsidP="000E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E1E" w:rsidRDefault="000E0E1E" w:rsidP="000E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E1E" w:rsidRDefault="000E0E1E" w:rsidP="000E0E1E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главы</w:t>
      </w:r>
      <w:r>
        <w:rPr>
          <w:rFonts w:ascii="Arial" w:hAnsi="Arial" w:cs="Arial"/>
          <w:sz w:val="24"/>
          <w:szCs w:val="24"/>
        </w:rPr>
        <w:br/>
        <w:t>Коростинского  сельского поселения Котовского муниципального района о результатах деятельности администрации поселения за 2019 год и перспективах развития                             на 2020 год</w:t>
      </w:r>
    </w:p>
    <w:p w:rsidR="000E0E1E" w:rsidRDefault="000E0E1E" w:rsidP="000E0E1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E0E1E" w:rsidRDefault="000E0E1E" w:rsidP="000E0E1E">
      <w:pPr>
        <w:pStyle w:val="a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Добрый день,  жители поселения, руководители учреждений и организаций,    уважаемые  гости!</w:t>
      </w:r>
    </w:p>
    <w:p w:rsidR="000E0E1E" w:rsidRDefault="000E0E1E" w:rsidP="000E0E1E">
      <w:pPr>
        <w:pStyle w:val="a8"/>
        <w:jc w:val="center"/>
        <w:rPr>
          <w:rFonts w:ascii="Arial" w:hAnsi="Arial" w:cs="Arial"/>
          <w:color w:val="000000"/>
          <w:sz w:val="24"/>
          <w:szCs w:val="24"/>
        </w:rPr>
      </w:pPr>
    </w:p>
    <w:p w:rsidR="000E0E1E" w:rsidRDefault="000E0E1E" w:rsidP="000E0E1E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мы  подведем  основные итоги работы за прошедший 2019 год.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Хочется напомнить, что в состав Коростинского сельского поселения входят два населенных пункта: с. Коростино и с. Племхоз.  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Общая  территория Коростинского сельского поселения составляет 22978 га.</w:t>
      </w:r>
    </w:p>
    <w:p w:rsidR="000E0E1E" w:rsidRDefault="000E0E1E" w:rsidP="000E0E1E">
      <w:pPr>
        <w:pStyle w:val="a8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Численность зарегистрированного населения  Коростинского сельского поселения на 1 января 2020 года  составляет 1223 человека. Демографическая ситуация сложилась следующим образом. В 2019 году родилось 13 детей, умерло 12 человек,  прибыло 27 человек, убыло 39 человек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Жизнь в нашем поселении   тесно связана с сельским хозяйством.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Население  трудится  в учреждениях, организациях, КФХ, расположенных на территории Коростинского сельского поселения, а также </w:t>
      </w:r>
      <w:r>
        <w:rPr>
          <w:rFonts w:ascii="Arial" w:hAnsi="Arial" w:cs="Arial"/>
          <w:color w:val="000000"/>
          <w:sz w:val="24"/>
          <w:szCs w:val="24"/>
        </w:rPr>
        <w:t xml:space="preserve"> занимается ведением личного подсобного хозяйства.</w:t>
      </w:r>
      <w:r>
        <w:rPr>
          <w:rFonts w:ascii="Arial" w:hAnsi="Arial" w:cs="Arial"/>
          <w:sz w:val="24"/>
          <w:szCs w:val="24"/>
        </w:rPr>
        <w:t xml:space="preserve">                                 На  1 января 2020 года насчитывается 180 личных подсобных хозяйств.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начало года в личных подсобных хозяйствах содержится  КРС – 694 головы, в том числе коров- 372 гол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color w:val="000000"/>
          <w:sz w:val="24"/>
          <w:szCs w:val="24"/>
        </w:rPr>
        <w:t>коз и  овец- 338 гол.,  птица всех видов – 1762 головы, лошади- 24 головы, пчелосемей- 30.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выпаса коров, содержащихся в личных подсобных хозяйствах, в поселении выделены  пастбища:  в с. Коростино 267,7 га,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Племхоз 113,9 га.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поселения функционируют организации и учреждения: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администрация Коростинского сельского поселения;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два дошкольных учреждения; 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два образовательных учреждения: МКОУ «</w:t>
      </w:r>
      <w:proofErr w:type="spellStart"/>
      <w:r>
        <w:rPr>
          <w:rFonts w:ascii="Arial" w:hAnsi="Arial" w:cs="Arial"/>
          <w:sz w:val="24"/>
          <w:szCs w:val="24"/>
        </w:rPr>
        <w:t>Племхозовская</w:t>
      </w:r>
      <w:proofErr w:type="spellEnd"/>
      <w:r>
        <w:rPr>
          <w:rFonts w:ascii="Arial" w:hAnsi="Arial" w:cs="Arial"/>
          <w:sz w:val="24"/>
          <w:szCs w:val="24"/>
        </w:rPr>
        <w:t xml:space="preserve"> ОШ» и МКОУ </w:t>
      </w:r>
      <w:proofErr w:type="spellStart"/>
      <w:r>
        <w:rPr>
          <w:rFonts w:ascii="Arial" w:hAnsi="Arial" w:cs="Arial"/>
          <w:sz w:val="24"/>
          <w:szCs w:val="24"/>
        </w:rPr>
        <w:t>Коростинская</w:t>
      </w:r>
      <w:proofErr w:type="spellEnd"/>
      <w:r>
        <w:rPr>
          <w:rFonts w:ascii="Arial" w:hAnsi="Arial" w:cs="Arial"/>
          <w:sz w:val="24"/>
          <w:szCs w:val="24"/>
        </w:rPr>
        <w:t xml:space="preserve"> СШ.  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два  фельдшерско-акушерских пункта;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учреждение культуры « Центр досуга и библиотечного обслуживания</w:t>
      </w:r>
      <w:proofErr w:type="gramStart"/>
      <w:r>
        <w:rPr>
          <w:rFonts w:ascii="Arial" w:hAnsi="Arial" w:cs="Arial"/>
          <w:sz w:val="24"/>
          <w:szCs w:val="24"/>
        </w:rPr>
        <w:t>»,;</w:t>
      </w:r>
      <w:proofErr w:type="gramEnd"/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-муниципальное бюджетное учреждение « Жилищно-коммунального хозяйства и благоустройства»;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почтовое отделение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с. Коростино.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Осуществляют свою деятельность                                                                                                     - 5  магазинов смешенной торговли, придорожное кафе, все они находятся на территории с. Коростино, в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лемхоз</w:t>
      </w:r>
      <w:proofErr w:type="spellEnd"/>
      <w:r>
        <w:rPr>
          <w:rFonts w:ascii="Arial" w:hAnsi="Arial" w:cs="Arial"/>
          <w:sz w:val="24"/>
          <w:szCs w:val="24"/>
        </w:rPr>
        <w:t xml:space="preserve"> торговый объекты отсутствуют, для населения осуществлялся только подвоз хлебобулочных изделий.  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действующие крестьянско-фермерские хозяйства  и организации по производству сельскохозяйственной продукции:                                                                    Новиков Е.А. </w:t>
      </w:r>
      <w:r>
        <w:rPr>
          <w:rFonts w:ascii="Arial" w:hAnsi="Arial" w:cs="Arial"/>
          <w:sz w:val="24"/>
          <w:szCs w:val="24"/>
        </w:rPr>
        <w:lastRenderedPageBreak/>
        <w:t>, Новиков Д.С., Скачков С.С., ООО «</w:t>
      </w:r>
      <w:proofErr w:type="spellStart"/>
      <w:r>
        <w:rPr>
          <w:rFonts w:ascii="Arial" w:hAnsi="Arial" w:cs="Arial"/>
          <w:sz w:val="24"/>
          <w:szCs w:val="24"/>
        </w:rPr>
        <w:t>Фермалэнд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А.А.Абалмасов</w:t>
      </w:r>
      <w:proofErr w:type="spellEnd"/>
      <w:r>
        <w:rPr>
          <w:rFonts w:ascii="Arial" w:hAnsi="Arial" w:cs="Arial"/>
          <w:sz w:val="24"/>
          <w:szCs w:val="24"/>
        </w:rPr>
        <w:t>), ООО « Велес» ( Смолянский С.А.)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 благоустройство территории поселения, освещение улиц, работа по предупреждению и ликвидации последствий чрезвычайных ситуаций и обеспечению первичных мер пожарной безопасности, содержание социально-культурной сферы   и многое другое. </w:t>
      </w:r>
    </w:p>
    <w:p w:rsidR="000E0E1E" w:rsidRDefault="000E0E1E" w:rsidP="000E0E1E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 поселения и специалистами, рассмотрения письменных и устных обращений.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 депутатов Совета    используется официальный сайт администрации Коростинского  сельского поселения, информационные стенды, на которых размещаются нормативные документы, регламенты оказываемых муниципальных услуг, бюджет и отчет об его исполнении, а также много другое. </w:t>
      </w:r>
      <w:proofErr w:type="gramEnd"/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Основной целью деятельности администрации Коростинского сельского поселения является повышение уровня и улучшение качества жизни жителям нашего поселения. 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отчетный период на личный прием к Главе поселения и работникам администрации обратилось – 7  человек по самым разнообразным вопросам. Было рассмотрено 6 письменных заявлений. Обращения граждан в основном были связаны с решением бытовых проблем: благоустройством,  содержанием домашних животных. Все  заявления были  рассмотрены в установленные законом                                 сроки,  и  отправлены ответы заявителю.                                                                                  В рамках нормотворческой деятельности за отчетный период принято 84 постановления, 44 распоряжения по личному составу и 23 по основной деятельности,  проведено  13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заседаний Совета Коростинского сельского поселения, на которых  принято 42 Решения по ряду важных вопросов. Все н</w:t>
      </w:r>
      <w:r>
        <w:rPr>
          <w:rFonts w:ascii="Arial" w:hAnsi="Arial" w:cs="Arial"/>
          <w:color w:val="000000"/>
          <w:sz w:val="24"/>
          <w:szCs w:val="24"/>
        </w:rPr>
        <w:t>ормативные правовые акты  направляются в прокуратуру  Котовского района и Государственное правовое управления Волгоградской области.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2019 год специалистами администрации выдано  806 справок различного характера и  выписок из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274 человека, в том числе граждан пребывающих в запасе – 253 человек, призывников – 27 чел. 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Бюджетная деятельность</w:t>
      </w:r>
    </w:p>
    <w:p w:rsidR="000E0E1E" w:rsidRDefault="000E0E1E" w:rsidP="000E0E1E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ab/>
        <w:t xml:space="preserve">Подводя итоги работы администрации Коростинского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2019 год можно отметить, что главным финансовым инструментом для достижения стабильности социально-экономического развития </w:t>
      </w:r>
      <w:proofErr w:type="gramStart"/>
      <w:r>
        <w:rPr>
          <w:rFonts w:ascii="Arial" w:hAnsi="Arial" w:cs="Arial"/>
          <w:sz w:val="24"/>
          <w:szCs w:val="24"/>
        </w:rPr>
        <w:t>поселения</w:t>
      </w:r>
      <w:proofErr w:type="gramEnd"/>
      <w:r>
        <w:rPr>
          <w:rFonts w:ascii="Arial" w:hAnsi="Arial" w:cs="Arial"/>
          <w:sz w:val="24"/>
          <w:szCs w:val="24"/>
        </w:rPr>
        <w:t xml:space="preserve"> безусловно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</w:p>
    <w:p w:rsidR="000E0E1E" w:rsidRDefault="000E0E1E" w:rsidP="000E0E1E">
      <w:pPr>
        <w:pStyle w:val="a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Администрация поселения очень принципиально и конкретно подходит к анализу задолженности по налогам каждого жителя поселения,  именно поэтому, каждый налогоплательщик   должен сверить свои платежные извещения в налоговой инспекции, и привести в соответствие свои платежи. Не стоит дожидаться ежегодно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квитанций из налогового органа. Все вы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знаете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каким имуществом владеете и обязаны в срок заплатить налоги, не дожидаясь появления пений за просроченный платеж, и тем более судебных приставов (а такая практика уже существует).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Доходная часть бюджета  выполнена на 94,4 процента от плановых назначений   и составила 4 393 103  рубля. Невыполнение плана произошло по   земельному налогу  и   налогу на имущество физических лиц,  а также  по аренде земельных участков.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общих доходов:                                                                                                            собственные доходы составили  1 756 934  рубля;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безвозмездные поступления  2 636 169  рублей;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при годовом плане  5 833 872 рублей исполнены на 88,5 процентов и составили   5 160 594  рублей и были израсходованы на следующие  статьи: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«Общегосударственные вопросы» -2 863 887 рублей;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«Национальная оборона»- 73 200 рублей;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-«Национальная  безопасность  и правоохранительная деятельность» - 176 776 рублей;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 Национальная экономика»- 699 901 рубль;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proofErr w:type="gramStart"/>
      <w:r>
        <w:rPr>
          <w:rFonts w:ascii="Arial" w:hAnsi="Arial" w:cs="Arial"/>
          <w:sz w:val="24"/>
          <w:szCs w:val="24"/>
        </w:rPr>
        <w:t>Жилищное-коммунальное</w:t>
      </w:r>
      <w:proofErr w:type="gramEnd"/>
      <w:r>
        <w:rPr>
          <w:rFonts w:ascii="Arial" w:hAnsi="Arial" w:cs="Arial"/>
          <w:sz w:val="24"/>
          <w:szCs w:val="24"/>
        </w:rPr>
        <w:t xml:space="preserve"> хозяйство»- 750 872 рубля;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 Культура» - 558 358 рублей</w:t>
      </w:r>
      <w:proofErr w:type="gramStart"/>
      <w:r>
        <w:rPr>
          <w:rFonts w:ascii="Arial" w:hAnsi="Arial" w:cs="Arial"/>
          <w:sz w:val="24"/>
          <w:szCs w:val="24"/>
        </w:rPr>
        <w:t>;;</w:t>
      </w:r>
      <w:proofErr w:type="gramEnd"/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«Социальная политика»  24 000 рублей;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« Средства массовой информации» 13 600 рублей. </w:t>
      </w:r>
    </w:p>
    <w:p w:rsidR="000E0E1E" w:rsidRDefault="000E0E1E" w:rsidP="000E0E1E">
      <w:pPr>
        <w:pStyle w:val="a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Благоустройство</w:t>
      </w:r>
    </w:p>
    <w:p w:rsidR="000E0E1E" w:rsidRDefault="000E0E1E" w:rsidP="000E0E1E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 Проблема благоустройства – это не только финансы, но и человеческий фактор. 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Большой объем  работ по благоустройству территории населенных пунктов в течение всего года выполнялся посредством субботников. </w:t>
      </w:r>
    </w:p>
    <w:p w:rsidR="000E0E1E" w:rsidRDefault="000E0E1E" w:rsidP="000E0E1E">
      <w:pPr>
        <w:pStyle w:val="a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апреля по октябрь  организовывались и проводились  «субботники», в которых принимали активное участие  сотрудники подведомственных учреждений культуры  и  ЖКХ,   администрации  и жители сел. В ходе этих мероприятий очищались от мусора улицы, прилегающие территории организаций, учреждений   и частных домов.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летний период проводится скашивание сорной растительности  на общественных территориях, вдоль обочин дорог.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Силами  </w:t>
      </w:r>
      <w:r>
        <w:rPr>
          <w:rFonts w:ascii="Arial" w:hAnsi="Arial" w:cs="Arial"/>
          <w:color w:val="000000"/>
          <w:sz w:val="24"/>
          <w:szCs w:val="24"/>
        </w:rPr>
        <w:t xml:space="preserve">  сотрудников подведомственных учреждений культуры  и  ЖКХ, администрации  и жителей сел</w:t>
      </w:r>
      <w:r>
        <w:rPr>
          <w:rFonts w:ascii="Arial" w:hAnsi="Arial" w:cs="Arial"/>
          <w:sz w:val="24"/>
          <w:szCs w:val="24"/>
        </w:rPr>
        <w:t xml:space="preserve"> приведено в  порядок  кладбища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с. Коростино, 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с. Племхоз жителями села произведена замена  ограждения кладбища.</w:t>
      </w:r>
    </w:p>
    <w:p w:rsidR="000E0E1E" w:rsidRDefault="000E0E1E" w:rsidP="000E0E1E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парковой зоне в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оростино</w:t>
      </w:r>
      <w:proofErr w:type="spellEnd"/>
      <w:r>
        <w:rPr>
          <w:rFonts w:ascii="Arial" w:hAnsi="Arial" w:cs="Arial"/>
          <w:sz w:val="24"/>
          <w:szCs w:val="24"/>
        </w:rPr>
        <w:t xml:space="preserve"> было дополнительно высажены саженцы  лип, рябины красной, туи и  кусты роз.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Еще одна особенность нашего поселения  в вопросе поддержания чистоты – это бес контейнерный сбор бытовых отходов.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Прошу жителей поселения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более активнее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заключать договора на вывоз мусора.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2019  на  благоустройство территории направлено  536 803 рубля, из них: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ремонт и приобретение материалов уличного освещения направлено </w:t>
      </w:r>
      <w:r>
        <w:rPr>
          <w:rFonts w:ascii="Arial" w:hAnsi="Arial" w:cs="Arial"/>
          <w:b/>
          <w:sz w:val="24"/>
          <w:szCs w:val="24"/>
        </w:rPr>
        <w:t>205 330 руб.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содержание кладбищ из района выделены средства в размере </w:t>
      </w:r>
      <w:r>
        <w:rPr>
          <w:rFonts w:ascii="Arial" w:hAnsi="Arial" w:cs="Arial"/>
          <w:b/>
          <w:sz w:val="24"/>
          <w:szCs w:val="24"/>
        </w:rPr>
        <w:t xml:space="preserve">1 700 руб. </w:t>
      </w:r>
      <w:r>
        <w:rPr>
          <w:rFonts w:ascii="Arial" w:hAnsi="Arial" w:cs="Arial"/>
          <w:sz w:val="24"/>
          <w:szCs w:val="24"/>
        </w:rPr>
        <w:t>и израсходованы по назначению.</w:t>
      </w:r>
    </w:p>
    <w:p w:rsidR="000E0E1E" w:rsidRDefault="000E0E1E" w:rsidP="000E0E1E">
      <w:pPr>
        <w:tabs>
          <w:tab w:val="left" w:pos="567"/>
        </w:tabs>
        <w:spacing w:after="0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так же были приобретены саженцы липы, рябины и роз для высадки на территории парковой зоны на сумму  </w:t>
      </w:r>
      <w:r>
        <w:rPr>
          <w:rFonts w:ascii="Arial" w:hAnsi="Arial" w:cs="Arial"/>
          <w:b/>
          <w:sz w:val="24"/>
          <w:szCs w:val="24"/>
        </w:rPr>
        <w:t>31 368, 88 руб.</w:t>
      </w:r>
    </w:p>
    <w:p w:rsidR="000E0E1E" w:rsidRDefault="000E0E1E" w:rsidP="000E0E1E">
      <w:pPr>
        <w:tabs>
          <w:tab w:val="left" w:pos="567"/>
        </w:tabs>
        <w:spacing w:after="0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обеспечения полива парка было затрачено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 xml:space="preserve">азмере </w:t>
      </w:r>
      <w:r>
        <w:rPr>
          <w:rFonts w:ascii="Arial" w:hAnsi="Arial" w:cs="Arial"/>
          <w:b/>
          <w:sz w:val="24"/>
          <w:szCs w:val="24"/>
        </w:rPr>
        <w:t>93 486 руб.</w:t>
      </w:r>
    </w:p>
    <w:p w:rsidR="000E0E1E" w:rsidRDefault="000E0E1E" w:rsidP="000E0E1E">
      <w:pPr>
        <w:tabs>
          <w:tab w:val="left" w:pos="567"/>
        </w:tabs>
        <w:spacing w:after="0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оплату труда рабочим по благоустройству затрачено </w:t>
      </w:r>
      <w:r>
        <w:rPr>
          <w:rFonts w:ascii="Arial" w:hAnsi="Arial" w:cs="Arial"/>
          <w:b/>
          <w:sz w:val="24"/>
          <w:szCs w:val="24"/>
        </w:rPr>
        <w:t>61 643, 72 руб.</w:t>
      </w:r>
    </w:p>
    <w:p w:rsidR="000E0E1E" w:rsidRDefault="000E0E1E" w:rsidP="000E0E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Содержание парка составило в сумме </w:t>
      </w:r>
      <w:r>
        <w:rPr>
          <w:rFonts w:ascii="Arial" w:hAnsi="Arial" w:cs="Arial"/>
          <w:b/>
          <w:sz w:val="24"/>
          <w:szCs w:val="24"/>
        </w:rPr>
        <w:t>62 482,46 руб.</w:t>
      </w:r>
    </w:p>
    <w:p w:rsidR="000E0E1E" w:rsidRDefault="000E0E1E" w:rsidP="000E0E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  <w:r>
        <w:rPr>
          <w:rFonts w:ascii="Arial" w:hAnsi="Arial" w:cs="Arial"/>
          <w:sz w:val="24"/>
          <w:szCs w:val="24"/>
        </w:rPr>
        <w:t xml:space="preserve">Уборка сорной растительности на территории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оростино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с.Племхоз</w:t>
      </w:r>
      <w:proofErr w:type="spellEnd"/>
      <w:r>
        <w:rPr>
          <w:rFonts w:ascii="Arial" w:hAnsi="Arial" w:cs="Arial"/>
          <w:sz w:val="24"/>
          <w:szCs w:val="24"/>
        </w:rPr>
        <w:t xml:space="preserve"> составила расход в сумме</w:t>
      </w:r>
      <w:r>
        <w:rPr>
          <w:rFonts w:ascii="Arial" w:hAnsi="Arial" w:cs="Arial"/>
          <w:b/>
          <w:sz w:val="24"/>
          <w:szCs w:val="24"/>
        </w:rPr>
        <w:t xml:space="preserve"> 32 942 руб.</w:t>
      </w:r>
    </w:p>
    <w:p w:rsidR="000E0E1E" w:rsidRDefault="000E0E1E" w:rsidP="000E0E1E">
      <w:pPr>
        <w:tabs>
          <w:tab w:val="left" w:pos="567"/>
        </w:tabs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Исполнение дорожного фонда в 2019 году составило </w:t>
      </w:r>
      <w:r>
        <w:rPr>
          <w:rFonts w:ascii="Arial" w:hAnsi="Arial" w:cs="Arial"/>
          <w:b/>
          <w:sz w:val="24"/>
          <w:szCs w:val="24"/>
          <w:u w:val="single"/>
        </w:rPr>
        <w:t>651 901</w:t>
      </w:r>
      <w:r>
        <w:rPr>
          <w:rFonts w:ascii="Arial" w:hAnsi="Arial" w:cs="Arial"/>
          <w:b/>
          <w:sz w:val="24"/>
          <w:szCs w:val="24"/>
        </w:rPr>
        <w:t xml:space="preserve"> руб.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Выполнены работы по подсыпке и </w:t>
      </w:r>
      <w:proofErr w:type="spellStart"/>
      <w:r>
        <w:rPr>
          <w:rFonts w:ascii="Arial" w:hAnsi="Arial" w:cs="Arial"/>
          <w:sz w:val="24"/>
          <w:szCs w:val="24"/>
        </w:rPr>
        <w:t>грейдированию</w:t>
      </w:r>
      <w:proofErr w:type="spellEnd"/>
      <w:r>
        <w:rPr>
          <w:rFonts w:ascii="Arial" w:hAnsi="Arial" w:cs="Arial"/>
          <w:sz w:val="24"/>
          <w:szCs w:val="24"/>
        </w:rPr>
        <w:t xml:space="preserve"> дорог по переулку Кооперативный в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оростино</w:t>
      </w:r>
      <w:proofErr w:type="spellEnd"/>
      <w:r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b/>
          <w:sz w:val="24"/>
          <w:szCs w:val="24"/>
        </w:rPr>
        <w:t>182 500 руб</w:t>
      </w:r>
      <w:r>
        <w:rPr>
          <w:rFonts w:ascii="Arial" w:hAnsi="Arial" w:cs="Arial"/>
          <w:sz w:val="24"/>
          <w:szCs w:val="24"/>
        </w:rPr>
        <w:t xml:space="preserve">. Сумма затраченная на покупку щебня для данных работ составила </w:t>
      </w:r>
      <w:r>
        <w:rPr>
          <w:rFonts w:ascii="Arial" w:hAnsi="Arial" w:cs="Arial"/>
          <w:b/>
          <w:sz w:val="24"/>
          <w:szCs w:val="24"/>
        </w:rPr>
        <w:t>149 818, 96 руб.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Были выполнены работы по очистке дорог от снега в 2019г.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оростино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с.Племхоз</w:t>
      </w:r>
      <w:proofErr w:type="spellEnd"/>
      <w:r>
        <w:rPr>
          <w:rFonts w:ascii="Arial" w:hAnsi="Arial" w:cs="Arial"/>
          <w:sz w:val="24"/>
          <w:szCs w:val="24"/>
        </w:rPr>
        <w:t xml:space="preserve">  сумма расхода составила </w:t>
      </w:r>
      <w:r>
        <w:rPr>
          <w:rFonts w:ascii="Arial" w:hAnsi="Arial" w:cs="Arial"/>
          <w:b/>
          <w:sz w:val="24"/>
          <w:szCs w:val="24"/>
        </w:rPr>
        <w:t>218 669, 28 руб.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Покос травы вдоль обочин дорог в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оростино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с.Племхоз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43 896, 85 руб.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Оплата электроэнергии освещения дорог поселения в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оростино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с.Племхоз</w:t>
      </w:r>
      <w:proofErr w:type="spellEnd"/>
      <w:r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b/>
          <w:sz w:val="24"/>
          <w:szCs w:val="24"/>
        </w:rPr>
        <w:t>57 016, 08 руб.</w:t>
      </w:r>
    </w:p>
    <w:p w:rsidR="000E0E1E" w:rsidRDefault="000E0E1E" w:rsidP="000E0E1E">
      <w:pPr>
        <w:pStyle w:val="a8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 и учреждений,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вид,  казалось бы,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0E0E1E" w:rsidRDefault="000E0E1E" w:rsidP="000E0E1E">
      <w:pPr>
        <w:pStyle w:val="a8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Противопожарная безопасность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тушения пожаров  в поселении  имеется пожарный автомобиль                         ГАЗ 53 АЦ 30,  по причине отсутствия водителя, тушение пожаров осуществляли члены ДПК на   тракторе МТЗ 82 с бочкой 3 </w:t>
      </w:r>
      <w:proofErr w:type="spellStart"/>
      <w:r>
        <w:rPr>
          <w:rFonts w:ascii="Arial" w:hAnsi="Arial" w:cs="Arial"/>
          <w:sz w:val="24"/>
          <w:szCs w:val="24"/>
        </w:rPr>
        <w:t>м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,  2 мотопомпы,  5 ранцевых огнетушителей.</w:t>
      </w:r>
    </w:p>
    <w:p w:rsidR="000E0E1E" w:rsidRDefault="000E0E1E" w:rsidP="000E0E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2019 году  пожары возникали по причине неосторожного обращения с огнем. К сожалению в прошлом году  в результате   пожара в домовладении по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ирова</w:t>
      </w:r>
      <w:proofErr w:type="spellEnd"/>
      <w:r>
        <w:rPr>
          <w:rFonts w:ascii="Arial" w:hAnsi="Arial" w:cs="Arial"/>
          <w:sz w:val="24"/>
          <w:szCs w:val="24"/>
        </w:rPr>
        <w:t>, погибла 80 летняя жительница с. Коростино. Неоднократно возгоралась сухая трава на землях сельскохозяйственного назначения.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Постоянно проводилась работа с населением о мерах противопожарной безопасности, сходы,  </w:t>
      </w:r>
      <w:proofErr w:type="spellStart"/>
      <w:r>
        <w:rPr>
          <w:rFonts w:ascii="Arial" w:hAnsi="Arial" w:cs="Arial"/>
          <w:sz w:val="24"/>
          <w:szCs w:val="24"/>
        </w:rPr>
        <w:t>подворовые</w:t>
      </w:r>
      <w:proofErr w:type="spellEnd"/>
      <w:r>
        <w:rPr>
          <w:rFonts w:ascii="Arial" w:hAnsi="Arial" w:cs="Arial"/>
          <w:sz w:val="24"/>
          <w:szCs w:val="24"/>
        </w:rPr>
        <w:t xml:space="preserve"> профилактические беседы о запрете сжигания сухой растительности на частных подворьях с вручением памяток  по данной тематике.</w:t>
      </w:r>
    </w:p>
    <w:p w:rsidR="000E0E1E" w:rsidRDefault="000E0E1E" w:rsidP="000E0E1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Расходы на пожарную безопасность составили 176 776, 52 руб.</w:t>
      </w:r>
    </w:p>
    <w:p w:rsidR="000E0E1E" w:rsidRDefault="000E0E1E" w:rsidP="000E0E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Из них: 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Страховка  добровольной пожарной дружины  </w:t>
      </w:r>
      <w:r>
        <w:rPr>
          <w:rFonts w:ascii="Arial" w:hAnsi="Arial" w:cs="Arial"/>
          <w:b/>
          <w:sz w:val="24"/>
          <w:szCs w:val="24"/>
        </w:rPr>
        <w:t>2 000 руб.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дизтопливо было потрачено </w:t>
      </w:r>
      <w:r>
        <w:rPr>
          <w:rFonts w:ascii="Arial" w:hAnsi="Arial" w:cs="Arial"/>
          <w:b/>
          <w:sz w:val="24"/>
          <w:szCs w:val="24"/>
        </w:rPr>
        <w:t>16 047, 60 руб.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противопожарную опашку было израсходовано средств на сумму </w:t>
      </w:r>
      <w:r>
        <w:rPr>
          <w:rFonts w:ascii="Arial" w:hAnsi="Arial" w:cs="Arial"/>
          <w:b/>
          <w:sz w:val="24"/>
          <w:szCs w:val="24"/>
        </w:rPr>
        <w:t xml:space="preserve">118 728, 92 </w:t>
      </w:r>
      <w:r>
        <w:rPr>
          <w:rFonts w:ascii="Arial" w:hAnsi="Arial" w:cs="Arial"/>
          <w:sz w:val="24"/>
          <w:szCs w:val="24"/>
        </w:rPr>
        <w:t>руб.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Приобретение </w:t>
      </w:r>
      <w:proofErr w:type="spellStart"/>
      <w:r>
        <w:rPr>
          <w:rFonts w:ascii="Arial" w:hAnsi="Arial" w:cs="Arial"/>
          <w:sz w:val="24"/>
          <w:szCs w:val="24"/>
        </w:rPr>
        <w:t>водораздатчика</w:t>
      </w:r>
      <w:proofErr w:type="spellEnd"/>
      <w:r>
        <w:rPr>
          <w:rFonts w:ascii="Arial" w:hAnsi="Arial" w:cs="Arial"/>
          <w:sz w:val="24"/>
          <w:szCs w:val="24"/>
        </w:rPr>
        <w:t xml:space="preserve"> на 3 куб.</w:t>
      </w:r>
      <w:r>
        <w:rPr>
          <w:rFonts w:ascii="Arial" w:hAnsi="Arial" w:cs="Arial"/>
          <w:b/>
          <w:sz w:val="24"/>
          <w:szCs w:val="24"/>
        </w:rPr>
        <w:t xml:space="preserve">  40 000 руб.</w:t>
      </w:r>
    </w:p>
    <w:p w:rsidR="000E0E1E" w:rsidRDefault="000E0E1E" w:rsidP="000E0E1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ЖКХ</w:t>
      </w:r>
    </w:p>
    <w:p w:rsidR="000E0E1E" w:rsidRDefault="000E0E1E" w:rsidP="000E0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Основным видом деятельности  МБУ ЖКХ и Б является обслуживание централизованного водопровода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лемхоз</w:t>
      </w:r>
      <w:proofErr w:type="spellEnd"/>
      <w:r>
        <w:rPr>
          <w:rFonts w:ascii="Arial" w:hAnsi="Arial" w:cs="Arial"/>
          <w:sz w:val="24"/>
          <w:szCs w:val="24"/>
        </w:rPr>
        <w:t xml:space="preserve"> и благоустройство территории поселения. За 2019 год населению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лемхоз</w:t>
      </w:r>
      <w:proofErr w:type="spellEnd"/>
      <w:r>
        <w:rPr>
          <w:rFonts w:ascii="Arial" w:hAnsi="Arial" w:cs="Arial"/>
          <w:sz w:val="24"/>
          <w:szCs w:val="24"/>
        </w:rPr>
        <w:t xml:space="preserve"> отпущено 3997 </w:t>
      </w:r>
      <w:proofErr w:type="spellStart"/>
      <w:r>
        <w:rPr>
          <w:rFonts w:ascii="Arial" w:hAnsi="Arial" w:cs="Arial"/>
          <w:sz w:val="24"/>
          <w:szCs w:val="24"/>
        </w:rPr>
        <w:t>м.куб</w:t>
      </w:r>
      <w:proofErr w:type="spellEnd"/>
      <w:r>
        <w:rPr>
          <w:rFonts w:ascii="Arial" w:hAnsi="Arial" w:cs="Arial"/>
          <w:sz w:val="24"/>
          <w:szCs w:val="24"/>
        </w:rPr>
        <w:t xml:space="preserve">.  воды. </w:t>
      </w:r>
    </w:p>
    <w:p w:rsidR="000E0E1E" w:rsidRDefault="000E0E1E" w:rsidP="000E0E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Администрацией  района были предоставлены межбюджетные трансферты на содержание водопровода в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лемхоз</w:t>
      </w:r>
      <w:proofErr w:type="spellEnd"/>
      <w:r>
        <w:rPr>
          <w:rFonts w:ascii="Arial" w:hAnsi="Arial" w:cs="Arial"/>
          <w:sz w:val="24"/>
          <w:szCs w:val="24"/>
        </w:rPr>
        <w:t xml:space="preserve"> в сумме 214 069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котрые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направлены: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ремонт сетей водопровода, приобретение и установку насоса было затрачено </w:t>
      </w:r>
      <w:r>
        <w:rPr>
          <w:rFonts w:ascii="Arial" w:hAnsi="Arial" w:cs="Arial"/>
          <w:b/>
          <w:sz w:val="24"/>
          <w:szCs w:val="24"/>
        </w:rPr>
        <w:t>100 227 руб.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Оплата кадастровых работ по оформлению </w:t>
      </w:r>
      <w:proofErr w:type="spellStart"/>
      <w:r>
        <w:rPr>
          <w:rFonts w:ascii="Arial" w:hAnsi="Arial" w:cs="Arial"/>
          <w:sz w:val="24"/>
          <w:szCs w:val="24"/>
        </w:rPr>
        <w:t>зем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частка</w:t>
      </w:r>
      <w:proofErr w:type="spellEnd"/>
      <w:r>
        <w:rPr>
          <w:rFonts w:ascii="Arial" w:hAnsi="Arial" w:cs="Arial"/>
          <w:sz w:val="24"/>
          <w:szCs w:val="24"/>
        </w:rPr>
        <w:t xml:space="preserve"> под скважиной составила </w:t>
      </w:r>
      <w:r>
        <w:rPr>
          <w:rFonts w:ascii="Arial" w:hAnsi="Arial" w:cs="Arial"/>
          <w:b/>
          <w:sz w:val="24"/>
          <w:szCs w:val="24"/>
        </w:rPr>
        <w:t>23 000 руб.</w:t>
      </w:r>
    </w:p>
    <w:p w:rsidR="000E0E1E" w:rsidRDefault="000E0E1E" w:rsidP="000E0E1E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услуги по  выполнению функций по подготовке документации и отчётов, связанных с водоснабжением и водоотведением Коростинского сельского поселения (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лемхоз</w:t>
      </w:r>
      <w:proofErr w:type="spellEnd"/>
      <w:r>
        <w:rPr>
          <w:rFonts w:ascii="Arial" w:hAnsi="Arial" w:cs="Arial"/>
          <w:sz w:val="24"/>
          <w:szCs w:val="24"/>
        </w:rPr>
        <w:t xml:space="preserve">) израсходовано </w:t>
      </w:r>
      <w:r>
        <w:rPr>
          <w:rFonts w:ascii="Arial" w:hAnsi="Arial" w:cs="Arial"/>
          <w:b/>
          <w:sz w:val="24"/>
          <w:szCs w:val="24"/>
        </w:rPr>
        <w:t>90 842 руб.</w:t>
      </w:r>
    </w:p>
    <w:p w:rsidR="000E0E1E" w:rsidRDefault="000E0E1E" w:rsidP="000E0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Помимо основной деятельности МБУ «ЖКХ и Б»  выполнялись  работы по благоустройству территории: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-в</w:t>
      </w:r>
      <w:proofErr w:type="gramEnd"/>
      <w:r>
        <w:rPr>
          <w:rFonts w:ascii="Arial" w:hAnsi="Arial" w:cs="Arial"/>
          <w:sz w:val="24"/>
          <w:szCs w:val="24"/>
        </w:rPr>
        <w:t xml:space="preserve"> зимнее время занималось очисткой проезжей части  и обочин  уличных дорог  от снега;                                                                                                                                        -  противопожарной опашкой населенных пунктов Коростинского сельского поселения;                                                                                                                                                          - отсыпкой щебнем дорог по ул. Школьная и пер. Кооперативному;                                                                    - выкашиванием травы населенных пунктов, благоустройством парковой зоны,  содержанием кладбища. </w:t>
      </w:r>
    </w:p>
    <w:p w:rsidR="000E0E1E" w:rsidRDefault="000E0E1E" w:rsidP="000E0E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течение года МБУ ЖКХ постоянно контролировало вывоз ТБО с населенных пунктов Коростинского поселения, находясь в тесном контакте с компанией г. Петров-Вал, которая занималась вывозом ТБО с нашего поселения. </w:t>
      </w:r>
    </w:p>
    <w:p w:rsidR="000E0E1E" w:rsidRDefault="000E0E1E" w:rsidP="000E0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КУЛЬТУРА, СПОРТ                                                                                                                        Основным видом деятельности  муниципального учреждения культуры                            « ЦД и БО» Коростинского сельского поселения является проведение культурно-досуговых мероприятий и библиотечное обслуживание населения.  За 2019 год учреждением проведено 25 мероприятий, из которых самые значимые:   </w:t>
      </w:r>
    </w:p>
    <w:p w:rsidR="000E0E1E" w:rsidRDefault="000E0E1E" w:rsidP="000E0E1E">
      <w:pPr>
        <w:spacing w:after="0" w:line="24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Новогодние и рождественские праздники;                                                                                                                                   -  празднование 74 годовщины  Победы в Великой Отечественной войне;</w:t>
      </w:r>
    </w:p>
    <w:p w:rsidR="000E0E1E" w:rsidRDefault="000E0E1E" w:rsidP="000E0E1E">
      <w:pPr>
        <w:spacing w:after="0" w:line="24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мероприятие, посвященное Дню пожилых людей;</w:t>
      </w:r>
    </w:p>
    <w:p w:rsidR="000E0E1E" w:rsidRDefault="000E0E1E" w:rsidP="000E0E1E">
      <w:pPr>
        <w:spacing w:after="0" w:line="24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день Матери;</w:t>
      </w:r>
    </w:p>
    <w:p w:rsidR="000E0E1E" w:rsidRDefault="000E0E1E" w:rsidP="000E0E1E">
      <w:pPr>
        <w:spacing w:after="0" w:line="24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день Села;</w:t>
      </w:r>
    </w:p>
    <w:p w:rsidR="000E0E1E" w:rsidRDefault="000E0E1E" w:rsidP="000E0E1E">
      <w:pPr>
        <w:spacing w:after="0" w:line="24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Масленица</w:t>
      </w:r>
    </w:p>
    <w:p w:rsidR="000E0E1E" w:rsidRDefault="000E0E1E" w:rsidP="000E0E1E">
      <w:pPr>
        <w:spacing w:after="0" w:line="24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и многие другие;</w:t>
      </w:r>
    </w:p>
    <w:p w:rsidR="000E0E1E" w:rsidRDefault="000E0E1E" w:rsidP="000E0E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Население занималось спортом и принимало активное участие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спортивных мероприятий.  Так в 2019 году  наша команда дважды занимало 3  призовое место  в спартакиаде ТОС 2019 года районного масштаба. Участники нашей команды  представляли  интересы Котовского муниципального района  в г. Волгограде.  В спортивном зале   </w:t>
      </w:r>
      <w:proofErr w:type="spellStart"/>
      <w:r>
        <w:rPr>
          <w:rFonts w:ascii="Arial" w:hAnsi="Arial" w:cs="Arial"/>
          <w:sz w:val="24"/>
          <w:szCs w:val="24"/>
        </w:rPr>
        <w:t>Коростинской</w:t>
      </w:r>
      <w:proofErr w:type="spellEnd"/>
      <w:r>
        <w:rPr>
          <w:rFonts w:ascii="Arial" w:hAnsi="Arial" w:cs="Arial"/>
          <w:sz w:val="24"/>
          <w:szCs w:val="24"/>
        </w:rPr>
        <w:t xml:space="preserve"> школы проводились  секции по волейболу. </w:t>
      </w:r>
    </w:p>
    <w:p w:rsidR="000E0E1E" w:rsidRDefault="000E0E1E" w:rsidP="000E0E1E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Для детей неоднократно приглашались  аттракционы. Были организованы выезды </w:t>
      </w:r>
      <w:proofErr w:type="gramStart"/>
      <w:r>
        <w:rPr>
          <w:rFonts w:ascii="Arial" w:eastAsia="Batang" w:hAnsi="Arial" w:cs="Arial"/>
          <w:sz w:val="24"/>
          <w:szCs w:val="24"/>
        </w:rPr>
        <w:t>в</w:t>
      </w:r>
      <w:proofErr w:type="gramEnd"/>
      <w:r>
        <w:rPr>
          <w:rFonts w:ascii="Arial" w:eastAsia="Batang" w:hAnsi="Arial" w:cs="Arial"/>
          <w:sz w:val="24"/>
          <w:szCs w:val="24"/>
        </w:rPr>
        <w:t xml:space="preserve"> Котовский РДК для просмотра  кинофильмов  и мультфильмов для детей.</w:t>
      </w:r>
    </w:p>
    <w:p w:rsidR="000E0E1E" w:rsidRDefault="000E0E1E" w:rsidP="000E0E1E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E0E1E" w:rsidRDefault="000E0E1E" w:rsidP="000E0E1E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Деятельность административной комиссии</w:t>
      </w:r>
    </w:p>
    <w:p w:rsidR="000E0E1E" w:rsidRDefault="000E0E1E" w:rsidP="000E0E1E">
      <w:pPr>
        <w:widowControl w:val="0"/>
        <w:tabs>
          <w:tab w:val="num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Активную деятельность на территории поселения  ведет административная комиссия. За 2019 год  территориальной административной комиссией Коростинского сельского поселения рассмотрено  14 административных дел, по которым вынесено:</w:t>
      </w:r>
    </w:p>
    <w:p w:rsidR="000E0E1E" w:rsidRDefault="000E0E1E" w:rsidP="000E0E1E">
      <w:pPr>
        <w:widowControl w:val="0"/>
        <w:tabs>
          <w:tab w:val="num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10 предупреждений по ст. 8.7 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благоустройство населенных пунктов);</w:t>
      </w:r>
    </w:p>
    <w:p w:rsidR="000E0E1E" w:rsidRDefault="000E0E1E" w:rsidP="000E0E1E">
      <w:pPr>
        <w:widowControl w:val="0"/>
        <w:tabs>
          <w:tab w:val="num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по 3  постановлениям назначены наказания в виде штрафа на сумму 6000 рублей,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.:</w:t>
      </w:r>
    </w:p>
    <w:p w:rsidR="000E0E1E" w:rsidRDefault="000E0E1E" w:rsidP="000E0E1E">
      <w:pPr>
        <w:widowControl w:val="0"/>
        <w:tabs>
          <w:tab w:val="num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ст. 6.5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нарушение правил содержание животных);</w:t>
      </w:r>
    </w:p>
    <w:p w:rsidR="000E0E1E" w:rsidRDefault="000E0E1E" w:rsidP="000E0E1E">
      <w:pPr>
        <w:widowControl w:val="0"/>
        <w:tabs>
          <w:tab w:val="num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дело по ст.6.5 прекращено, в связи  с  внесением  изменений в статью.</w:t>
      </w:r>
    </w:p>
    <w:p w:rsidR="000E0E1E" w:rsidRDefault="000E0E1E" w:rsidP="000E0E1E">
      <w:pPr>
        <w:widowControl w:val="0"/>
        <w:tabs>
          <w:tab w:val="num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E0E1E" w:rsidRDefault="000E0E1E" w:rsidP="000E0E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Сегодня, анализируя итоги ушедшего года,  не скрою, не всё из того, что планировалось, удалось сделать. 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Все, что сделано в поселении - это итог совместной работы! Но</w:t>
      </w:r>
    </w:p>
    <w:p w:rsidR="000E0E1E" w:rsidRDefault="000E0E1E" w:rsidP="000E0E1E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еще много нерешенных проблем остается, как по благоустройству  территории, так и  по пополнению доходной части бюджета,  эффективного расходования  средств бюджета.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Надеюсь, что для выполнения поставленных задач, взаимосвязь администрации поселения и всех жителей будет еще теснее. 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 хочется, чтобы все живущие здесь понимали, что все зависит от нас самих.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помощь. 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Благодарю всех руководителей  организаций, учреждений, глав крестьянских хозяйств, предпринимателей за помощь, за участие и поддержку в проведении многих мероприятий.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заключении я хочу пожелать Вам всем крепкого здоровья, семейного благополучия, чистого, светлого неба над головой, удачи и  всем простого человеческого счастья!</w:t>
      </w:r>
    </w:p>
    <w:p w:rsidR="000E0E1E" w:rsidRDefault="000E0E1E" w:rsidP="000E0E1E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Спасибо за сотрудничество!</w:t>
      </w:r>
    </w:p>
    <w:p w:rsidR="000E0E1E" w:rsidRDefault="000E0E1E" w:rsidP="000E0E1E">
      <w:pPr>
        <w:pStyle w:val="a7"/>
        <w:spacing w:line="270" w:lineRule="atLeast"/>
        <w:rPr>
          <w:rFonts w:ascii="Arial" w:hAnsi="Arial" w:cs="Arial"/>
        </w:rPr>
      </w:pPr>
    </w:p>
    <w:p w:rsidR="005A7EE2" w:rsidRPr="000D3CA9" w:rsidRDefault="005A7EE2" w:rsidP="003A7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A7EE2" w:rsidRPr="000D3CA9" w:rsidSect="00F03A2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4A9"/>
    <w:multiLevelType w:val="hybridMultilevel"/>
    <w:tmpl w:val="25768F5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75D0710E"/>
    <w:multiLevelType w:val="hybridMultilevel"/>
    <w:tmpl w:val="56C8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A2F"/>
    <w:rsid w:val="000015E6"/>
    <w:rsid w:val="000067B0"/>
    <w:rsid w:val="00035832"/>
    <w:rsid w:val="00054531"/>
    <w:rsid w:val="000801FA"/>
    <w:rsid w:val="000D3CA9"/>
    <w:rsid w:val="000E0E1E"/>
    <w:rsid w:val="00106BE8"/>
    <w:rsid w:val="00110855"/>
    <w:rsid w:val="00151335"/>
    <w:rsid w:val="00156341"/>
    <w:rsid w:val="0017027C"/>
    <w:rsid w:val="00174A2B"/>
    <w:rsid w:val="0019249A"/>
    <w:rsid w:val="00196A1D"/>
    <w:rsid w:val="00197C28"/>
    <w:rsid w:val="001A074A"/>
    <w:rsid w:val="001A1981"/>
    <w:rsid w:val="0024528A"/>
    <w:rsid w:val="002773F1"/>
    <w:rsid w:val="0028724B"/>
    <w:rsid w:val="002975D6"/>
    <w:rsid w:val="002D698F"/>
    <w:rsid w:val="00350CB9"/>
    <w:rsid w:val="003A3FA9"/>
    <w:rsid w:val="003A7111"/>
    <w:rsid w:val="00433A4B"/>
    <w:rsid w:val="00451C0D"/>
    <w:rsid w:val="00453DA5"/>
    <w:rsid w:val="0046237F"/>
    <w:rsid w:val="004728A9"/>
    <w:rsid w:val="004C76CD"/>
    <w:rsid w:val="005A7EE2"/>
    <w:rsid w:val="005D2324"/>
    <w:rsid w:val="005D4684"/>
    <w:rsid w:val="00617314"/>
    <w:rsid w:val="0066223D"/>
    <w:rsid w:val="00694BC0"/>
    <w:rsid w:val="006A3CDB"/>
    <w:rsid w:val="006A5D74"/>
    <w:rsid w:val="006D785E"/>
    <w:rsid w:val="006E350E"/>
    <w:rsid w:val="00713A55"/>
    <w:rsid w:val="00716B6D"/>
    <w:rsid w:val="00777267"/>
    <w:rsid w:val="007833DB"/>
    <w:rsid w:val="007A6922"/>
    <w:rsid w:val="007D0A60"/>
    <w:rsid w:val="007E10CA"/>
    <w:rsid w:val="007E1FBF"/>
    <w:rsid w:val="007E4B30"/>
    <w:rsid w:val="008540A2"/>
    <w:rsid w:val="00877A08"/>
    <w:rsid w:val="008A6CFF"/>
    <w:rsid w:val="008C5B62"/>
    <w:rsid w:val="00911A4B"/>
    <w:rsid w:val="00940450"/>
    <w:rsid w:val="00982579"/>
    <w:rsid w:val="00992DFD"/>
    <w:rsid w:val="009A0509"/>
    <w:rsid w:val="009F14A4"/>
    <w:rsid w:val="00A56B51"/>
    <w:rsid w:val="00AA7FD0"/>
    <w:rsid w:val="00AD6F29"/>
    <w:rsid w:val="00B4650C"/>
    <w:rsid w:val="00B53C4B"/>
    <w:rsid w:val="00BE2E64"/>
    <w:rsid w:val="00BF39FA"/>
    <w:rsid w:val="00BF6709"/>
    <w:rsid w:val="00C10F38"/>
    <w:rsid w:val="00C656D9"/>
    <w:rsid w:val="00CE05DC"/>
    <w:rsid w:val="00D27F22"/>
    <w:rsid w:val="00D35C55"/>
    <w:rsid w:val="00D60CFB"/>
    <w:rsid w:val="00D8025D"/>
    <w:rsid w:val="00D941D0"/>
    <w:rsid w:val="00D9710B"/>
    <w:rsid w:val="00DC64D2"/>
    <w:rsid w:val="00DE3A58"/>
    <w:rsid w:val="00E1175A"/>
    <w:rsid w:val="00E367A3"/>
    <w:rsid w:val="00E41373"/>
    <w:rsid w:val="00E73007"/>
    <w:rsid w:val="00E76004"/>
    <w:rsid w:val="00ED4862"/>
    <w:rsid w:val="00ED73EC"/>
    <w:rsid w:val="00ED7CA4"/>
    <w:rsid w:val="00F03A2F"/>
    <w:rsid w:val="00F1321C"/>
    <w:rsid w:val="00F714F4"/>
    <w:rsid w:val="00F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3A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03A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F03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A07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2579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C10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E0E1E"/>
    <w:pPr>
      <w:suppressAutoHyphens/>
    </w:pPr>
    <w:rPr>
      <w:rFonts w:eastAsia="SimSun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2018-02-26T10:55:00Z</cp:lastPrinted>
  <dcterms:created xsi:type="dcterms:W3CDTF">2010-08-16T10:02:00Z</dcterms:created>
  <dcterms:modified xsi:type="dcterms:W3CDTF">2020-02-18T12:44:00Z</dcterms:modified>
</cp:coreProperties>
</file>