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CE67009" wp14:editId="1F64D207">
                <wp:simplePos x="0" y="0"/>
                <wp:positionH relativeFrom="column">
                  <wp:posOffset>546538</wp:posOffset>
                </wp:positionH>
                <wp:positionV relativeFrom="paragraph">
                  <wp:posOffset>1093076</wp:posOffset>
                </wp:positionV>
                <wp:extent cx="6169572" cy="7662041"/>
                <wp:effectExtent l="0" t="0" r="3175" b="152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7662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803A8C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803A8C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НДФЛ с доходов, полученных в 2024 году, необходимо уплатить не позднее 15 июля</w:t>
                            </w:r>
                            <w:r w:rsidR="00183813"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803A8C" w:rsidRDefault="00803A8C" w:rsidP="00803A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03A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УФНС России по Волгоградской области напоминает налогоплательщикам о том, что </w:t>
                            </w:r>
                            <w:r w:rsidRPr="00803A8C">
                              <w:rPr>
                                <w:rFonts w:ascii="Times New Roman" w:hAnsi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>15 июля – последний день уплаты НДФЛ</w:t>
                            </w:r>
                            <w:r w:rsidRPr="00803A8C">
                              <w:rPr>
                                <w:rFonts w:ascii="Times New Roman" w:hAnsi="Times New Roman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3A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 доходов, исчисленных в декларации 3-НДФЛ за 2024 год.</w:t>
                            </w:r>
                          </w:p>
                          <w:p w:rsidR="00803A8C" w:rsidRPr="00803A8C" w:rsidRDefault="00803A8C" w:rsidP="00803A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03A8C" w:rsidRDefault="00803A8C" w:rsidP="00803A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03A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 установленный срок уплатить НДФЛ необходимо индивидуальным предпринимателям, нотариусам, занимающимся частной практикой, адвокатам, учредившим адвокатские кабинеты и лицам, у которых при декларировании доходов по итогам 2024 года возникла обязанность по уплате налога.</w:t>
                            </w:r>
                          </w:p>
                          <w:p w:rsidR="00803A8C" w:rsidRPr="00803A8C" w:rsidRDefault="00803A8C" w:rsidP="00803A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03A8C" w:rsidRPr="00803A8C" w:rsidRDefault="00803A8C" w:rsidP="00803A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03A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ним относятся следующие лица:</w:t>
                            </w:r>
                          </w:p>
                          <w:p w:rsidR="00803A8C" w:rsidRDefault="00803A8C" w:rsidP="00803A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-п</w:t>
                            </w:r>
                            <w:r w:rsidRPr="00803A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олучившие доход от продажи недвижимого имущества, находившегося в собственности менее минимального предельного срока владения,</w:t>
                            </w:r>
                            <w:proofErr w:type="gramStart"/>
                            <w:r w:rsidRPr="00803A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803A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получившие в дар подарки имущественного характера не от близких родственников,</w:t>
                            </w:r>
                            <w:r w:rsidRPr="00803A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803A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получившие вознаграждения от физических лиц и организаций, не являющихся налоговыми агентами,</w:t>
                            </w:r>
                            <w:r w:rsidRPr="00803A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803A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получившие выигрыши от операторов лотерей, организаторов азартных игр в размере, не превышающем 15 тыс. рублей,</w:t>
                            </w:r>
                            <w:r w:rsidRPr="00803A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803A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получившие доход от сдачи имущества в аренду,</w:t>
                            </w:r>
                            <w:r w:rsidRPr="00803A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803A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получившие доходы от зарубежных источников.</w:t>
                            </w:r>
                          </w:p>
                          <w:p w:rsidR="00803A8C" w:rsidRPr="00803A8C" w:rsidRDefault="00803A8C" w:rsidP="00803A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03A8C" w:rsidRPr="00803A8C" w:rsidRDefault="00803A8C" w:rsidP="00803A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03A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Оплатить исчисленный налог удобнее всего с помощью онлайн-сервиса ФНС России «Уплата налогов и пошлин».</w:t>
                            </w:r>
                          </w:p>
                          <w:p w:rsidR="00803A8C" w:rsidRDefault="00803A8C" w:rsidP="00803A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03A8C" w:rsidRDefault="00803A8C" w:rsidP="00803A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03A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Пользователи сервисов «Личный кабинет налогоплательщика для физических лиц» (а также его мобильной версии «Налоги ФЛ») и «Личный кабинет налогоплательщика индивидуального предпринимателя» могут сформировать платежный документ в своем личном кабинете и уплатить налог онлайн.</w:t>
                            </w:r>
                          </w:p>
                          <w:p w:rsidR="00803A8C" w:rsidRPr="00803A8C" w:rsidRDefault="00803A8C" w:rsidP="00803A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03A8C" w:rsidRPr="00803A8C" w:rsidRDefault="00803A8C" w:rsidP="00803A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03A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Обращаем внимание, что с 16 июля за каждый просроченный день уплаты НДФЛ будут начисляться пени в размере 1/300 ставки рефинансирования Банка России. В связи с этим, Управление рекомендует своевременно уплатить налог во избежание образования задолженности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86.05pt;width:485.8pt;height:60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UerwIAAKs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" o:allowincell="f" filled="f" stroked="f">
                <v:textbox inset="0,0,0,0">
                  <w:txbxContent>
                    <w:p w:rsidR="00183813" w:rsidRPr="00183813" w:rsidRDefault="00803A8C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803A8C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НДФЛ с доходов, полученных в 2024 году, необходимо уплатить не позднее 15 июля</w:t>
                      </w:r>
                      <w:r w:rsidR="00183813"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803A8C" w:rsidRDefault="00803A8C" w:rsidP="00803A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03A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УФНС России по Волгоградской области напоминает налогоплательщикам о том, что </w:t>
                      </w:r>
                      <w:r w:rsidRPr="00803A8C">
                        <w:rPr>
                          <w:rFonts w:ascii="Times New Roman" w:hAnsi="Times New Roman"/>
                          <w:b/>
                          <w:color w:val="00B0F0"/>
                          <w:sz w:val="28"/>
                          <w:szCs w:val="28"/>
                        </w:rPr>
                        <w:t>15 июля – последний день уплаты НДФЛ</w:t>
                      </w:r>
                      <w:r w:rsidRPr="00803A8C">
                        <w:rPr>
                          <w:rFonts w:ascii="Times New Roman" w:hAnsi="Times New Roman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803A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 доходов, исчисленных в декларации 3-НДФЛ за 2024 год.</w:t>
                      </w:r>
                    </w:p>
                    <w:p w:rsidR="00803A8C" w:rsidRPr="00803A8C" w:rsidRDefault="00803A8C" w:rsidP="00803A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03A8C" w:rsidRDefault="00803A8C" w:rsidP="00803A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03A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 установленный срок уплатить НДФЛ необходимо индивидуальным предпринимателям, нотариусам, занимающимся частной практикой, адвокатам, учредившим адвокатские кабинеты и лицам, у которых при декларировании доходов по итогам 2024 года возникла обязанность по уплате налога.</w:t>
                      </w:r>
                    </w:p>
                    <w:p w:rsidR="00803A8C" w:rsidRPr="00803A8C" w:rsidRDefault="00803A8C" w:rsidP="00803A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03A8C" w:rsidRPr="00803A8C" w:rsidRDefault="00803A8C" w:rsidP="00803A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03A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ним относятся следующие лица:</w:t>
                      </w:r>
                    </w:p>
                    <w:p w:rsidR="00803A8C" w:rsidRDefault="00803A8C" w:rsidP="00803A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-п</w:t>
                      </w:r>
                      <w:r w:rsidRPr="00803A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олучившие доход от продажи недвижимого имущества, находившегося в собственности менее минимального предельного срока владения,</w:t>
                      </w:r>
                      <w:proofErr w:type="gramStart"/>
                      <w:r w:rsidRPr="00803A8C"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803A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получившие в дар подарки имущественного характера не от близких родственников,</w:t>
                      </w:r>
                      <w:r w:rsidRPr="00803A8C"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 w:rsidRPr="00803A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получившие вознаграждения от физических лиц и организаций, не являющихся налоговыми агентами,</w:t>
                      </w:r>
                      <w:r w:rsidRPr="00803A8C"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 w:rsidRPr="00803A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получившие выигрыши от операторов лотерей, организаторов азартных игр в размере, не превышающем 15 тыс. рублей,</w:t>
                      </w:r>
                      <w:r w:rsidRPr="00803A8C"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 w:rsidRPr="00803A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получившие доход от сдачи имущества в аренду,</w:t>
                      </w:r>
                      <w:r w:rsidRPr="00803A8C"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 w:rsidRPr="00803A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получившие доходы от зарубежных источников.</w:t>
                      </w:r>
                    </w:p>
                    <w:p w:rsidR="00803A8C" w:rsidRPr="00803A8C" w:rsidRDefault="00803A8C" w:rsidP="00803A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03A8C" w:rsidRPr="00803A8C" w:rsidRDefault="00803A8C" w:rsidP="00803A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03A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Оплатить исчисленный налог удобнее всего с помощью онлайн-сервиса ФНС России «Уплата налогов и пошлин».</w:t>
                      </w:r>
                    </w:p>
                    <w:p w:rsidR="00803A8C" w:rsidRDefault="00803A8C" w:rsidP="00803A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03A8C" w:rsidRDefault="00803A8C" w:rsidP="00803A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03A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Пользователи сервисов «Личный кабинет налогоплательщика для физических лиц» (а также его мобильной версии «Налоги ФЛ») и «Личный кабинет налогоплательщика индивидуального предпринимателя» могут сформировать платежный документ в своем личном кабинете и уплатить налог онлайн.</w:t>
                      </w:r>
                    </w:p>
                    <w:p w:rsidR="00803A8C" w:rsidRPr="00803A8C" w:rsidRDefault="00803A8C" w:rsidP="00803A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03A8C" w:rsidRPr="00803A8C" w:rsidRDefault="00803A8C" w:rsidP="00803A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03A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Обращаем внимание, что с 16 июля за каждый просроченный день уплаты НДФЛ будут начисляться пени в размере 1/300 ставки рефинансирования Банка России. В связи с этим, Управление рекомендует своевременно уплатить налог во избежание образования задолженности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075F8AF7" wp14:editId="7762D5E8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5B51D9E" wp14:editId="303E057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63D874" wp14:editId="4F73C583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0" allowOverlap="1" wp14:anchorId="06F043E4" wp14:editId="4A694650">
            <wp:simplePos x="0" y="0"/>
            <wp:positionH relativeFrom="column">
              <wp:posOffset>529590</wp:posOffset>
            </wp:positionH>
            <wp:positionV relativeFrom="paragraph">
              <wp:posOffset>8732433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8</cp:revision>
  <cp:lastPrinted>2025-05-26T05:32:00Z</cp:lastPrinted>
  <dcterms:created xsi:type="dcterms:W3CDTF">2025-06-27T10:07:00Z</dcterms:created>
  <dcterms:modified xsi:type="dcterms:W3CDTF">2025-07-11T09:03:00Z</dcterms:modified>
</cp:coreProperties>
</file>