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5F22A1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 w:rsidRPr="005F22A1"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5F22A1" w:rsidRDefault="004A767A" w:rsidP="009816A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</w:pPr>
                            <w:r w:rsidRPr="005F22A1"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  <w:t>«</w:t>
                            </w:r>
                            <w:r w:rsidR="005F22A1" w:rsidRPr="005F22A1"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  <w:t xml:space="preserve">Реализованные возможности получения сведений, содержащихся в информационных ресурсах налоговых органов, </w:t>
                            </w:r>
                            <w:proofErr w:type="gramStart"/>
                            <w:r w:rsidR="005F22A1" w:rsidRPr="005F22A1"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  <w:t>в</w:t>
                            </w:r>
                            <w:proofErr w:type="gramEnd"/>
                            <w:r w:rsidR="005F22A1" w:rsidRPr="005F22A1"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5F22A1" w:rsidRPr="005F22A1"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  <w:t>электроном</w:t>
                            </w:r>
                            <w:proofErr w:type="gramEnd"/>
                            <w:r w:rsidR="005F22A1" w:rsidRPr="005F22A1"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  <w:t xml:space="preserve"> виде</w:t>
                            </w:r>
                            <w:r w:rsidR="009B4BAF" w:rsidRPr="005F22A1">
                              <w:rPr>
                                <w:rFonts w:ascii="Times New Roman" w:hAnsi="Times New Roman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22A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 xml:space="preserve">16 </w:t>
                            </w:r>
                            <w:r w:rsidR="009816A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декаб</w:t>
                            </w:r>
                            <w:r w:rsid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я 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</w:t>
                            </w:r>
                            <w:r w:rsidR="007019FC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Коновалова Елена Викторовна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15C7F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22A1" w:rsidRPr="005F22A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16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9816A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  <w:bookmarkStart w:id="0" w:name="_GoBack"/>
                            <w:bookmarkEnd w:id="0"/>
                          </w:p>
                          <w:p w:rsidR="003021A8" w:rsidRPr="00015C7F" w:rsidRDefault="003021A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9816A5" w:rsidRPr="005F22A1" w:rsidRDefault="005F22A1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hyperlink r:id="rId5" w:history="1">
                              <w:r w:rsidRPr="005F22A1">
                                <w:rPr>
                                  <w:rStyle w:val="a4"/>
                                  <w:rFonts w:ascii="Times New Roman" w:hAnsi="Times New Roman"/>
                                  <w:color w:val="548DD4" w:themeColor="text2" w:themeTint="99"/>
                                  <w:sz w:val="36"/>
                                  <w:szCs w:val="36"/>
                                </w:rPr>
                                <w:t>https://w.sbis.ru/webinar/161225v</w:t>
                              </w:r>
                            </w:hyperlink>
                          </w:p>
                          <w:p w:rsidR="005F22A1" w:rsidRPr="005F22A1" w:rsidRDefault="005F22A1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5F22A1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  <w:r w:rsidRPr="005F22A1"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5F22A1" w:rsidRDefault="004A767A" w:rsidP="009816A5">
                      <w:pPr>
                        <w:jc w:val="center"/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40"/>
                          <w:szCs w:val="40"/>
                        </w:rPr>
                      </w:pPr>
                      <w:r w:rsidRPr="005F22A1"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40"/>
                          <w:szCs w:val="40"/>
                        </w:rPr>
                        <w:t>«</w:t>
                      </w:r>
                      <w:r w:rsidR="005F22A1" w:rsidRPr="005F22A1"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40"/>
                          <w:szCs w:val="40"/>
                        </w:rPr>
                        <w:t xml:space="preserve">Реализованные возможности получения сведений, содержащихся в информационных ресурсах налоговых органов, </w:t>
                      </w:r>
                      <w:proofErr w:type="gramStart"/>
                      <w:r w:rsidR="005F22A1" w:rsidRPr="005F22A1"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40"/>
                          <w:szCs w:val="40"/>
                        </w:rPr>
                        <w:t>в</w:t>
                      </w:r>
                      <w:proofErr w:type="gramEnd"/>
                      <w:r w:rsidR="005F22A1" w:rsidRPr="005F22A1"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5F22A1" w:rsidRPr="005F22A1"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40"/>
                          <w:szCs w:val="40"/>
                        </w:rPr>
                        <w:t>электроном</w:t>
                      </w:r>
                      <w:proofErr w:type="gramEnd"/>
                      <w:r w:rsidR="005F22A1" w:rsidRPr="005F22A1"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40"/>
                          <w:szCs w:val="40"/>
                        </w:rPr>
                        <w:t xml:space="preserve"> виде</w:t>
                      </w:r>
                      <w:r w:rsidR="009B4BAF" w:rsidRPr="005F22A1">
                        <w:rPr>
                          <w:rFonts w:ascii="Times New Roman" w:hAnsi="Times New Roman"/>
                          <w:b/>
                          <w:color w:val="548DD4" w:themeColor="text2" w:themeTint="99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5F22A1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 xml:space="preserve">16 </w:t>
                      </w:r>
                      <w:r w:rsidR="009816A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декаб</w:t>
                      </w:r>
                      <w:r w:rsid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я 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</w:t>
                      </w:r>
                      <w:r w:rsidR="007019FC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Коновалова Елена Викторовна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15C7F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5F22A1" w:rsidRPr="005F22A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16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9816A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  <w:bookmarkStart w:id="1" w:name="_GoBack"/>
                      <w:bookmarkEnd w:id="1"/>
                    </w:p>
                    <w:p w:rsidR="003021A8" w:rsidRPr="00015C7F" w:rsidRDefault="003021A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9816A5" w:rsidRPr="005F22A1" w:rsidRDefault="005F22A1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548DD4" w:themeColor="text2" w:themeTint="99"/>
                          <w:sz w:val="36"/>
                          <w:szCs w:val="36"/>
                        </w:rPr>
                      </w:pPr>
                      <w:hyperlink r:id="rId6" w:history="1">
                        <w:r w:rsidRPr="005F22A1">
                          <w:rPr>
                            <w:rStyle w:val="a4"/>
                            <w:rFonts w:ascii="Times New Roman" w:hAnsi="Times New Roman"/>
                            <w:color w:val="548DD4" w:themeColor="text2" w:themeTint="99"/>
                            <w:sz w:val="36"/>
                            <w:szCs w:val="36"/>
                          </w:rPr>
                          <w:t>https://w.sbis.ru/webinar/161225v</w:t>
                        </w:r>
                      </w:hyperlink>
                    </w:p>
                    <w:p w:rsidR="005F22A1" w:rsidRPr="005F22A1" w:rsidRDefault="005F22A1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15C7F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07C7B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22A1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9FC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816A5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61225v" TargetMode="External"/><Relationship Id="rId5" Type="http://schemas.openxmlformats.org/officeDocument/2006/relationships/hyperlink" Target="https://w.sbis.ru/webinar/1612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32</cp:revision>
  <cp:lastPrinted>2025-05-26T05:32:00Z</cp:lastPrinted>
  <dcterms:created xsi:type="dcterms:W3CDTF">2025-06-27T10:07:00Z</dcterms:created>
  <dcterms:modified xsi:type="dcterms:W3CDTF">2025-12-12T08:52:00Z</dcterms:modified>
</cp:coreProperties>
</file>