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0A72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A25B6FC" wp14:editId="23E9AC8D">
                <wp:simplePos x="0" y="0"/>
                <wp:positionH relativeFrom="column">
                  <wp:posOffset>546537</wp:posOffset>
                </wp:positionH>
                <wp:positionV relativeFrom="paragraph">
                  <wp:posOffset>1313793</wp:posOffset>
                </wp:positionV>
                <wp:extent cx="6074979" cy="7378065"/>
                <wp:effectExtent l="0" t="0" r="2540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4979" cy="737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0A7210" w:rsidRDefault="00856363" w:rsidP="000A7210">
                            <w:pPr>
                              <w:spacing w:after="0"/>
                              <w:rPr>
                                <w:rFonts w:ascii="Open Sans" w:eastAsia="Times New Roman" w:hAnsi="Open San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7210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944140" w:rsidRPr="000A7210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Межрайонная ИФНС России № 3 по Волгоградской области </w:t>
                            </w:r>
                            <w:r w:rsidR="000A7210" w:rsidRPr="000A7210">
                              <w:rPr>
                                <w:rFonts w:ascii="Open Sans" w:eastAsia="Times New Roman" w:hAnsi="Open Sans"/>
                                <w:color w:val="000000"/>
                                <w:sz w:val="32"/>
                                <w:szCs w:val="32"/>
                              </w:rPr>
                              <w:t>обращает внимание, что с 1 января 2025 года вступили в силу изменения, внесенные Федеральным законом от 29.10.2024 № 362-ФЗ в п.2 ст.346.21 Налогового кодекса РФ. Новые положения устанавливают порядок применения налоговых ставок по УСН при смене места нахождения организаций (места жительства индивидуального предпринимателя) из одного субъекта РФ в другой.</w:t>
                            </w:r>
                          </w:p>
                          <w:p w:rsidR="000A7210" w:rsidRDefault="000A7210" w:rsidP="000A7210">
                            <w:pPr>
                              <w:spacing w:after="0"/>
                              <w:ind w:firstLine="720"/>
                              <w:rPr>
                                <w:rFonts w:ascii="Open Sans" w:eastAsia="Times New Roman" w:hAnsi="Open San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7210">
                              <w:rPr>
                                <w:rFonts w:ascii="Open Sans" w:eastAsia="Times New Roman" w:hAnsi="Open Sans"/>
                                <w:color w:val="000000"/>
                                <w:sz w:val="32"/>
                                <w:szCs w:val="32"/>
                              </w:rPr>
                              <w:t>В частности, если по новому месту нахождения организации (месту жительства ИП) ставка по УСН меньше, чем применялась организацией (ИП) по прежнему месту, то в течение 3 лет налог (авансовые платежи по налогу) исчисляется по ставке, установленной в субъекте РФ по предыдущему месту нахождения.</w:t>
                            </w:r>
                          </w:p>
                          <w:p w:rsidR="000A7210" w:rsidRDefault="000A7210" w:rsidP="000A7210">
                            <w:pPr>
                              <w:spacing w:after="0"/>
                              <w:ind w:firstLine="720"/>
                              <w:rPr>
                                <w:rFonts w:ascii="Open Sans" w:eastAsia="Times New Roman" w:hAnsi="Open San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7210">
                              <w:rPr>
                                <w:rFonts w:ascii="Open Sans" w:eastAsia="Times New Roman" w:hAnsi="Open Sans"/>
                                <w:color w:val="000000"/>
                                <w:sz w:val="32"/>
                                <w:szCs w:val="32"/>
                              </w:rPr>
                              <w:t>Обращаем внимание, что новый порядок уплаты УСН при смене места нахождения организации (места жительства ИП) распространяется на правоотношения, возникшие после 31 декабря 2024 года.</w:t>
                            </w:r>
                          </w:p>
                          <w:p w:rsidR="000A7210" w:rsidRDefault="000A7210" w:rsidP="000A7210">
                            <w:pPr>
                              <w:spacing w:after="0"/>
                              <w:ind w:firstLine="720"/>
                              <w:rPr>
                                <w:rFonts w:ascii="Open Sans" w:eastAsia="Times New Roman" w:hAnsi="Open San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7210">
                              <w:rPr>
                                <w:rFonts w:ascii="Open Sans" w:eastAsia="Times New Roman" w:hAnsi="Open Sans"/>
                                <w:color w:val="000000"/>
                                <w:sz w:val="32"/>
                                <w:szCs w:val="32"/>
                              </w:rPr>
                              <w:t xml:space="preserve">Таким образом, при изменении места нахождения </w:t>
                            </w:r>
                            <w:r>
                              <w:rPr>
                                <w:rFonts w:ascii="Open Sans" w:eastAsia="Times New Roman" w:hAnsi="Open Sans"/>
                                <w:color w:val="000000"/>
                                <w:sz w:val="32"/>
                                <w:szCs w:val="32"/>
                              </w:rPr>
                              <w:t>о</w:t>
                            </w:r>
                            <w:r w:rsidRPr="000A7210">
                              <w:rPr>
                                <w:rFonts w:ascii="Open Sans" w:eastAsia="Times New Roman" w:hAnsi="Open Sans"/>
                                <w:color w:val="000000"/>
                                <w:sz w:val="32"/>
                                <w:szCs w:val="32"/>
                              </w:rPr>
                              <w:t>рганизации (места жительства ИП) в 2024 году следует руководствоваться положениями, согласно которым в случае изменения места нахождения в течение года налог (авансовые платежи по налогу) исчисляется по ставке, установленной по новому месту нахождения организации (месту жительства ИП).</w:t>
                            </w:r>
                          </w:p>
                          <w:p w:rsidR="000A7210" w:rsidRPr="000A7210" w:rsidRDefault="000A7210" w:rsidP="000A7210">
                            <w:pPr>
                              <w:spacing w:after="0" w:line="240" w:lineRule="auto"/>
                              <w:rPr>
                                <w:rFonts w:ascii="Open Sans" w:eastAsia="Times New Roman" w:hAnsi="Open Sans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0A7210" w:rsidRDefault="00856363" w:rsidP="000A7210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944140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Контактный телефон Инспекции: +7(84457)3-76-90 доб.</w:t>
                            </w:r>
                            <w:r w:rsidR="000A7210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21-16, </w:t>
                            </w:r>
                          </w:p>
                          <w:p w:rsidR="00856363" w:rsidRPr="00944140" w:rsidRDefault="000A7210" w:rsidP="000A7210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27-53, 27-73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56363" w:rsidRPr="00A71324" w:rsidRDefault="00856363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Pr="00A71324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05pt;margin-top:103.45pt;width:478.35pt;height:58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7qGrgIAAKsFAAAOAAAAZHJzL2Uyb0RvYy54bWysVG1vmzAQ/j5p/8Hyd8pLCQF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" o:allowincell="f" filled="f" stroked="f">
                <v:textbox inset="0,0,0,0">
                  <w:txbxContent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0A7210" w:rsidRDefault="00856363" w:rsidP="000A7210">
                      <w:pPr>
                        <w:spacing w:after="0"/>
                        <w:rPr>
                          <w:rFonts w:ascii="Open Sans" w:eastAsia="Times New Roman" w:hAnsi="Open Sans"/>
                          <w:color w:val="000000"/>
                          <w:sz w:val="32"/>
                          <w:szCs w:val="32"/>
                        </w:rPr>
                      </w:pPr>
                      <w:r w:rsidRPr="000A7210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 w:rsidR="00944140" w:rsidRPr="000A7210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Межрайонная ИФНС России № 3 по Волгоградской области </w:t>
                      </w:r>
                      <w:r w:rsidR="000A7210" w:rsidRPr="000A7210">
                        <w:rPr>
                          <w:rFonts w:ascii="Open Sans" w:eastAsia="Times New Roman" w:hAnsi="Open Sans"/>
                          <w:color w:val="000000"/>
                          <w:sz w:val="32"/>
                          <w:szCs w:val="32"/>
                        </w:rPr>
                        <w:t>обращает внимание, что с 1 января 2025 года вступили в силу изменения, внесенные Федеральным законом от 29.10.2024 № 362-ФЗ в п.2 ст.346.21 Налогового кодекса РФ. Новые положения устанавливают порядок применения налоговых ставок по УСН при смене места нахождения организаций (места жительства индивидуального предпринимателя) из одного субъекта РФ в другой.</w:t>
                      </w:r>
                    </w:p>
                    <w:p w:rsidR="000A7210" w:rsidRDefault="000A7210" w:rsidP="000A7210">
                      <w:pPr>
                        <w:spacing w:after="0"/>
                        <w:ind w:firstLine="720"/>
                        <w:rPr>
                          <w:rFonts w:ascii="Open Sans" w:eastAsia="Times New Roman" w:hAnsi="Open Sans"/>
                          <w:color w:val="000000"/>
                          <w:sz w:val="32"/>
                          <w:szCs w:val="32"/>
                        </w:rPr>
                      </w:pPr>
                      <w:r w:rsidRPr="000A7210">
                        <w:rPr>
                          <w:rFonts w:ascii="Open Sans" w:eastAsia="Times New Roman" w:hAnsi="Open Sans"/>
                          <w:color w:val="000000"/>
                          <w:sz w:val="32"/>
                          <w:szCs w:val="32"/>
                        </w:rPr>
                        <w:t>В частности, если по новому месту нахождения организации (месту жительства ИП) ставка по УСН меньше, чем применялась организацией (ИП) по прежнему месту, то в течение 3 лет налог (авансовые платежи по налогу) исчисляется по ставке, установленной в субъекте РФ по предыдущему месту нахождения.</w:t>
                      </w:r>
                    </w:p>
                    <w:p w:rsidR="000A7210" w:rsidRDefault="000A7210" w:rsidP="000A7210">
                      <w:pPr>
                        <w:spacing w:after="0"/>
                        <w:ind w:firstLine="720"/>
                        <w:rPr>
                          <w:rFonts w:ascii="Open Sans" w:eastAsia="Times New Roman" w:hAnsi="Open Sans"/>
                          <w:color w:val="000000"/>
                          <w:sz w:val="32"/>
                          <w:szCs w:val="32"/>
                        </w:rPr>
                      </w:pPr>
                      <w:r w:rsidRPr="000A7210">
                        <w:rPr>
                          <w:rFonts w:ascii="Open Sans" w:eastAsia="Times New Roman" w:hAnsi="Open Sans"/>
                          <w:color w:val="000000"/>
                          <w:sz w:val="32"/>
                          <w:szCs w:val="32"/>
                        </w:rPr>
                        <w:t>Обращаем внимание, что новый порядок уплаты УСН при смене места нахождения организации (места жительства ИП) распространяется на правоотношения, возникшие после 31 декабря 2024 года.</w:t>
                      </w:r>
                    </w:p>
                    <w:p w:rsidR="000A7210" w:rsidRDefault="000A7210" w:rsidP="000A7210">
                      <w:pPr>
                        <w:spacing w:after="0"/>
                        <w:ind w:firstLine="720"/>
                        <w:rPr>
                          <w:rFonts w:ascii="Open Sans" w:eastAsia="Times New Roman" w:hAnsi="Open Sans"/>
                          <w:color w:val="000000"/>
                          <w:sz w:val="32"/>
                          <w:szCs w:val="32"/>
                        </w:rPr>
                      </w:pPr>
                      <w:r w:rsidRPr="000A7210">
                        <w:rPr>
                          <w:rFonts w:ascii="Open Sans" w:eastAsia="Times New Roman" w:hAnsi="Open Sans"/>
                          <w:color w:val="000000"/>
                          <w:sz w:val="32"/>
                          <w:szCs w:val="32"/>
                        </w:rPr>
                        <w:t xml:space="preserve">Таким образом, при изменении места нахождения </w:t>
                      </w:r>
                      <w:r>
                        <w:rPr>
                          <w:rFonts w:ascii="Open Sans" w:eastAsia="Times New Roman" w:hAnsi="Open Sans"/>
                          <w:color w:val="000000"/>
                          <w:sz w:val="32"/>
                          <w:szCs w:val="32"/>
                        </w:rPr>
                        <w:t>о</w:t>
                      </w:r>
                      <w:r w:rsidRPr="000A7210">
                        <w:rPr>
                          <w:rFonts w:ascii="Open Sans" w:eastAsia="Times New Roman" w:hAnsi="Open Sans"/>
                          <w:color w:val="000000"/>
                          <w:sz w:val="32"/>
                          <w:szCs w:val="32"/>
                        </w:rPr>
                        <w:t>рганизации (места жительства ИП) в 2024 году следует руководствоваться положениями, согласно которым в случае изменения места нахождения в течение года налог (авансовые платежи по налогу) исчисляется по ставке, установленной по новому месту нахождения организации (месту жительства ИП).</w:t>
                      </w:r>
                    </w:p>
                    <w:p w:rsidR="000A7210" w:rsidRPr="000A7210" w:rsidRDefault="000A7210" w:rsidP="000A7210">
                      <w:pPr>
                        <w:spacing w:after="0" w:line="240" w:lineRule="auto"/>
                        <w:rPr>
                          <w:rFonts w:ascii="Open Sans" w:eastAsia="Times New Roman" w:hAnsi="Open Sans"/>
                          <w:color w:val="000000"/>
                          <w:sz w:val="32"/>
                          <w:szCs w:val="32"/>
                        </w:rPr>
                      </w:pPr>
                    </w:p>
                    <w:p w:rsidR="000A7210" w:rsidRDefault="00856363" w:rsidP="000A7210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944140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Контактный телефон Инспекции: +7(84457)3-76-90 доб.</w:t>
                      </w:r>
                      <w:r w:rsidR="000A7210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21-16, </w:t>
                      </w:r>
                    </w:p>
                    <w:p w:rsidR="00856363" w:rsidRPr="00944140" w:rsidRDefault="000A7210" w:rsidP="000A7210">
                      <w:pPr>
                        <w:spacing w:after="0"/>
                        <w:jc w:val="both"/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0"/>
                          <w:szCs w:val="30"/>
                        </w:rPr>
                        <w:t>27-53, 27-73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56363" w:rsidRPr="00A71324" w:rsidRDefault="00856363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Pr="00A71324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96A9A29" wp14:editId="69A8F47A">
                <wp:simplePos x="0" y="0"/>
                <wp:positionH relativeFrom="column">
                  <wp:posOffset>1336040</wp:posOffset>
                </wp:positionH>
                <wp:positionV relativeFrom="paragraph">
                  <wp:posOffset>8924925</wp:posOffset>
                </wp:positionV>
                <wp:extent cx="2039620" cy="262890"/>
                <wp:effectExtent l="0" t="0" r="17780" b="381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05.2pt;margin-top:702.7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1B7E781" wp14:editId="57390B04">
                <wp:simplePos x="0" y="0"/>
                <wp:positionH relativeFrom="column">
                  <wp:posOffset>1335252</wp:posOffset>
                </wp:positionH>
                <wp:positionV relativeFrom="paragraph">
                  <wp:posOffset>9183480</wp:posOffset>
                </wp:positionV>
                <wp:extent cx="2176145" cy="131445"/>
                <wp:effectExtent l="0" t="0" r="14605" b="1905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05.15pt;margin-top:723.1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2687969" wp14:editId="3D068CA2">
                <wp:simplePos x="0" y="0"/>
                <wp:positionH relativeFrom="column">
                  <wp:posOffset>1335405</wp:posOffset>
                </wp:positionH>
                <wp:positionV relativeFrom="paragraph">
                  <wp:posOffset>9316085</wp:posOffset>
                </wp:positionV>
                <wp:extent cx="1619250" cy="131445"/>
                <wp:effectExtent l="0" t="0" r="0" b="1905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105.15pt;margin-top:733.55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 wp14:anchorId="3F4DF460" wp14:editId="2CA4D254">
            <wp:simplePos x="0" y="0"/>
            <wp:positionH relativeFrom="column">
              <wp:posOffset>529590</wp:posOffset>
            </wp:positionH>
            <wp:positionV relativeFrom="paragraph">
              <wp:posOffset>8753475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F69">
        <w:rPr>
          <w:noProof/>
        </w:rPr>
        <w:drawing>
          <wp:anchor distT="0" distB="0" distL="114300" distR="114300" simplePos="0" relativeHeight="251659264" behindDoc="1" locked="0" layoutInCell="0" allowOverlap="1" wp14:anchorId="09B5E0E4" wp14:editId="21814BCB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84570BA" wp14:editId="1B028270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A52C7B2" wp14:editId="64C3DCAA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4D2A"/>
    <w:rsid w:val="00096452"/>
    <w:rsid w:val="00097B90"/>
    <w:rsid w:val="000A7210"/>
    <w:rsid w:val="000C783B"/>
    <w:rsid w:val="000F0A25"/>
    <w:rsid w:val="00112B29"/>
    <w:rsid w:val="00115013"/>
    <w:rsid w:val="00117C5A"/>
    <w:rsid w:val="0015040E"/>
    <w:rsid w:val="00167553"/>
    <w:rsid w:val="00171E89"/>
    <w:rsid w:val="001721E9"/>
    <w:rsid w:val="00173294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56555"/>
    <w:rsid w:val="002958D2"/>
    <w:rsid w:val="002A0A3B"/>
    <w:rsid w:val="002B598D"/>
    <w:rsid w:val="002B765E"/>
    <w:rsid w:val="002C04BF"/>
    <w:rsid w:val="00301549"/>
    <w:rsid w:val="0030476E"/>
    <w:rsid w:val="00305A57"/>
    <w:rsid w:val="003244AA"/>
    <w:rsid w:val="00347DD1"/>
    <w:rsid w:val="00354D4D"/>
    <w:rsid w:val="0035653B"/>
    <w:rsid w:val="003A546F"/>
    <w:rsid w:val="003B017F"/>
    <w:rsid w:val="003C34EF"/>
    <w:rsid w:val="003D32EB"/>
    <w:rsid w:val="003D3B99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6C53E7"/>
    <w:rsid w:val="006D4195"/>
    <w:rsid w:val="00701B51"/>
    <w:rsid w:val="007112BF"/>
    <w:rsid w:val="00712897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A53E9"/>
    <w:rsid w:val="008C20F8"/>
    <w:rsid w:val="008E5D6C"/>
    <w:rsid w:val="008F7BBA"/>
    <w:rsid w:val="009212E8"/>
    <w:rsid w:val="00922671"/>
    <w:rsid w:val="00925DE9"/>
    <w:rsid w:val="00933664"/>
    <w:rsid w:val="00944140"/>
    <w:rsid w:val="00966743"/>
    <w:rsid w:val="00970E8A"/>
    <w:rsid w:val="009771A4"/>
    <w:rsid w:val="0099180D"/>
    <w:rsid w:val="009D1C25"/>
    <w:rsid w:val="009D6E81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F3205"/>
    <w:rsid w:val="00EF5895"/>
    <w:rsid w:val="00F310D5"/>
    <w:rsid w:val="00F40791"/>
    <w:rsid w:val="00F445CC"/>
    <w:rsid w:val="00F645AD"/>
    <w:rsid w:val="00F67B4E"/>
    <w:rsid w:val="00F737BE"/>
    <w:rsid w:val="00F85F52"/>
    <w:rsid w:val="00FA1F69"/>
    <w:rsid w:val="00FB5922"/>
    <w:rsid w:val="00FB5F77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Усачёва Елена Владимировна</cp:lastModifiedBy>
  <cp:revision>2</cp:revision>
  <cp:lastPrinted>2024-05-20T05:41:00Z</cp:lastPrinted>
  <dcterms:created xsi:type="dcterms:W3CDTF">2025-01-21T11:03:00Z</dcterms:created>
  <dcterms:modified xsi:type="dcterms:W3CDTF">2025-01-21T11:03:00Z</dcterms:modified>
</cp:coreProperties>
</file>